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D1375" w14:textId="77777777" w:rsidR="00C228A0" w:rsidRDefault="00C228A0" w:rsidP="00C228A0">
      <w:pPr>
        <w:spacing w:after="120" w:line="360" w:lineRule="auto"/>
        <w:jc w:val="both"/>
        <w:rPr>
          <w:rFonts w:ascii="Times New Roman" w:hAnsi="Times New Roman" w:cs="Times New Roman"/>
          <w:b/>
          <w:color w:val="000000" w:themeColor="text1"/>
        </w:rPr>
      </w:pPr>
      <w:bookmarkStart w:id="0" w:name="_Toc88555838"/>
    </w:p>
    <w:p w14:paraId="6390472B" w14:textId="77777777" w:rsidR="00C228A0" w:rsidRPr="007527A9" w:rsidRDefault="00C228A0" w:rsidP="00C228A0">
      <w:pPr>
        <w:spacing w:after="120" w:line="360" w:lineRule="auto"/>
        <w:jc w:val="center"/>
        <w:rPr>
          <w:rFonts w:ascii="Times New Roman" w:hAnsi="Times New Roman" w:cs="Times New Roman"/>
          <w:b/>
          <w:color w:val="000000" w:themeColor="text1"/>
        </w:rPr>
      </w:pPr>
      <w:r w:rsidRPr="00444C9E">
        <w:rPr>
          <w:rFonts w:ascii="Times New Roman" w:hAnsi="Times New Roman" w:cs="Times New Roman"/>
          <w:b/>
          <w:color w:val="000000" w:themeColor="text1"/>
          <w:lang w:eastAsia="tr-TR"/>
        </w:rPr>
        <w:drawing>
          <wp:inline distT="0" distB="0" distL="0" distR="0" wp14:anchorId="2C12163C" wp14:editId="4CEBB4E4">
            <wp:extent cx="3680184" cy="280393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0184" cy="2803935"/>
                    </a:xfrm>
                    <a:prstGeom prst="rect">
                      <a:avLst/>
                    </a:prstGeom>
                    <a:noFill/>
                    <a:ln>
                      <a:noFill/>
                    </a:ln>
                  </pic:spPr>
                </pic:pic>
              </a:graphicData>
            </a:graphic>
          </wp:inline>
        </w:drawing>
      </w:r>
    </w:p>
    <w:p w14:paraId="31072A64" w14:textId="77777777" w:rsidR="00C228A0" w:rsidRPr="007527A9" w:rsidRDefault="00C228A0" w:rsidP="00C228A0">
      <w:pPr>
        <w:spacing w:after="120" w:line="360" w:lineRule="auto"/>
        <w:jc w:val="both"/>
        <w:rPr>
          <w:rFonts w:ascii="Times New Roman" w:hAnsi="Times New Roman" w:cs="Times New Roman"/>
          <w:color w:val="000000" w:themeColor="text1"/>
        </w:rPr>
      </w:pPr>
    </w:p>
    <w:p w14:paraId="7AF21C23" w14:textId="5C179401" w:rsidR="00C228A0" w:rsidRPr="00A60D44" w:rsidRDefault="004D4A49"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BİRİM</w:t>
      </w:r>
      <w:r w:rsidR="00C228A0" w:rsidRPr="00A60D44">
        <w:rPr>
          <w:rFonts w:ascii="Times New Roman" w:hAnsi="Times New Roman" w:cs="Times New Roman"/>
          <w:b/>
          <w:color w:val="000000" w:themeColor="text1"/>
          <w:sz w:val="28"/>
          <w:szCs w:val="28"/>
        </w:rPr>
        <w:t xml:space="preserve"> İÇ DEĞERLENDİRME RAPORU</w:t>
      </w:r>
    </w:p>
    <w:p w14:paraId="352E5471"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4D6A31EA"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556119CA" w14:textId="77777777" w:rsidR="00370F00" w:rsidRDefault="00370F00" w:rsidP="00370F0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SİİRT ÜNİVERSİTESİ</w:t>
      </w:r>
    </w:p>
    <w:p w14:paraId="51EE1322" w14:textId="26C84FF2" w:rsidR="00C228A0" w:rsidRPr="00A60D44" w:rsidRDefault="00B77FEE"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Türkçe Öğretimi </w:t>
      </w:r>
      <w:r w:rsidR="009F648D" w:rsidRPr="009F648D">
        <w:rPr>
          <w:rFonts w:ascii="Times New Roman" w:hAnsi="Times New Roman" w:cs="Times New Roman"/>
          <w:b/>
          <w:color w:val="000000" w:themeColor="text1"/>
          <w:sz w:val="28"/>
          <w:szCs w:val="28"/>
        </w:rPr>
        <w:t xml:space="preserve"> Uygulama ve Araştırma Merkezi Müdürlüğü</w:t>
      </w:r>
    </w:p>
    <w:p w14:paraId="3560D3DF" w14:textId="776472EF" w:rsidR="00C228A0" w:rsidRPr="00A60D44" w:rsidRDefault="00B77FEE"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[Merkez</w:t>
      </w:r>
      <w:r w:rsidR="00C228A0" w:rsidRPr="00A60D44">
        <w:rPr>
          <w:rFonts w:ascii="Times New Roman" w:hAnsi="Times New Roman" w:cs="Times New Roman"/>
          <w:b/>
          <w:color w:val="000000" w:themeColor="text1"/>
          <w:sz w:val="28"/>
          <w:szCs w:val="28"/>
        </w:rPr>
        <w:t xml:space="preserve"> Yerleşkesi, 56100/ Siirt]</w:t>
      </w:r>
    </w:p>
    <w:p w14:paraId="5EACE7A7" w14:textId="77777777" w:rsidR="00C228A0" w:rsidRPr="007527A9" w:rsidRDefault="00C228A0" w:rsidP="00C228A0">
      <w:pPr>
        <w:autoSpaceDE w:val="0"/>
        <w:autoSpaceDN w:val="0"/>
        <w:adjustRightInd w:val="0"/>
        <w:spacing w:after="120" w:line="360" w:lineRule="auto"/>
        <w:jc w:val="center"/>
        <w:rPr>
          <w:rFonts w:ascii="Times New Roman" w:hAnsi="Times New Roman" w:cs="Times New Roman"/>
          <w:b/>
          <w:color w:val="000000" w:themeColor="text1"/>
        </w:rPr>
      </w:pPr>
    </w:p>
    <w:p w14:paraId="2A3FE31C"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FF88328" w14:textId="77777777" w:rsidR="00C228A0"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2BCC9B81" w14:textId="77777777" w:rsidR="00C228A0"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3767502"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5273C310" w14:textId="2B1C4DC6"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202</w:t>
      </w:r>
      <w:r w:rsidR="0041147D">
        <w:rPr>
          <w:rFonts w:ascii="Times New Roman" w:hAnsi="Times New Roman" w:cs="Times New Roman"/>
          <w:b/>
          <w:color w:val="000000" w:themeColor="text1"/>
          <w:sz w:val="28"/>
          <w:szCs w:val="28"/>
        </w:rPr>
        <w:t>4</w:t>
      </w:r>
      <w:r w:rsidRPr="00A60D44">
        <w:rPr>
          <w:rFonts w:ascii="Times New Roman" w:hAnsi="Times New Roman" w:cs="Times New Roman"/>
          <w:b/>
          <w:color w:val="000000" w:themeColor="text1"/>
          <w:sz w:val="28"/>
          <w:szCs w:val="28"/>
        </w:rPr>
        <w:t>]</w:t>
      </w:r>
    </w:p>
    <w:p w14:paraId="3E0F27E3"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679F898"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sdt>
      <w:sdtPr>
        <w:rPr>
          <w:rFonts w:asciiTheme="minorHAnsi" w:eastAsiaTheme="minorHAnsi" w:hAnsiTheme="minorHAnsi" w:cstheme="minorBidi"/>
          <w:b w:val="0"/>
          <w:bCs w:val="0"/>
          <w:noProof/>
          <w:color w:val="auto"/>
          <w:sz w:val="22"/>
          <w:szCs w:val="22"/>
        </w:rPr>
        <w:id w:val="-86612533"/>
        <w:docPartObj>
          <w:docPartGallery w:val="Table of Contents"/>
          <w:docPartUnique/>
        </w:docPartObj>
      </w:sdtPr>
      <w:sdtEndPr/>
      <w:sdtContent>
        <w:p w14:paraId="608E6C3A" w14:textId="58602F74" w:rsidR="005F4F2B" w:rsidRPr="005F4F2B" w:rsidRDefault="005F4F2B" w:rsidP="005F4F2B">
          <w:pPr>
            <w:pStyle w:val="TBal"/>
            <w:jc w:val="center"/>
            <w:rPr>
              <w:rFonts w:ascii="Times New Roman" w:hAnsi="Times New Roman" w:cs="Times New Roman"/>
              <w:color w:val="auto"/>
              <w:sz w:val="24"/>
              <w:szCs w:val="24"/>
            </w:rPr>
          </w:pPr>
          <w:r w:rsidRPr="005F4F2B">
            <w:rPr>
              <w:rFonts w:ascii="Times New Roman" w:hAnsi="Times New Roman" w:cs="Times New Roman"/>
              <w:color w:val="auto"/>
              <w:sz w:val="24"/>
              <w:szCs w:val="24"/>
            </w:rPr>
            <w:t>İÇİNDEKİLER</w:t>
          </w:r>
        </w:p>
        <w:p w14:paraId="5C2559D3" w14:textId="35A2BB56" w:rsidR="005F4F2B" w:rsidRPr="005F4F2B" w:rsidRDefault="005F4F2B">
          <w:pPr>
            <w:pStyle w:val="T1"/>
            <w:tabs>
              <w:tab w:val="right" w:leader="dot" w:pos="9062"/>
            </w:tabs>
            <w:rPr>
              <w:rFonts w:ascii="Times New Roman" w:hAnsi="Times New Roman" w:cs="Times New Roman"/>
              <w:sz w:val="24"/>
              <w:szCs w:val="24"/>
            </w:rPr>
          </w:pPr>
          <w:r w:rsidRPr="005F4F2B">
            <w:rPr>
              <w:rFonts w:ascii="Times New Roman" w:hAnsi="Times New Roman" w:cs="Times New Roman"/>
              <w:sz w:val="24"/>
              <w:szCs w:val="24"/>
            </w:rPr>
            <w:fldChar w:fldCharType="begin"/>
          </w:r>
          <w:r w:rsidRPr="005F4F2B">
            <w:rPr>
              <w:rFonts w:ascii="Times New Roman" w:hAnsi="Times New Roman" w:cs="Times New Roman"/>
              <w:sz w:val="24"/>
              <w:szCs w:val="24"/>
            </w:rPr>
            <w:instrText xml:space="preserve"> TOC \o "1-3" \h \z \u </w:instrText>
          </w:r>
          <w:r w:rsidRPr="005F4F2B">
            <w:rPr>
              <w:rFonts w:ascii="Times New Roman" w:hAnsi="Times New Roman" w:cs="Times New Roman"/>
              <w:sz w:val="24"/>
              <w:szCs w:val="24"/>
            </w:rPr>
            <w:fldChar w:fldCharType="separate"/>
          </w:r>
          <w:hyperlink w:anchor="_Toc155922284" w:history="1">
            <w:r w:rsidRPr="005F4F2B">
              <w:rPr>
                <w:rStyle w:val="Kpr"/>
                <w:rFonts w:ascii="Times New Roman" w:hAnsi="Times New Roman" w:cs="Times New Roman"/>
                <w:sz w:val="24"/>
                <w:szCs w:val="24"/>
              </w:rPr>
              <w:t>ÖZET</w:t>
            </w:r>
            <w:r w:rsidRPr="005F4F2B">
              <w:rPr>
                <w:rFonts w:ascii="Times New Roman" w:hAnsi="Times New Roman" w:cs="Times New Roman"/>
                <w:webHidden/>
                <w:sz w:val="24"/>
                <w:szCs w:val="24"/>
              </w:rPr>
              <w:tab/>
            </w:r>
            <w:r w:rsidRPr="005F4F2B">
              <w:rPr>
                <w:rFonts w:ascii="Times New Roman" w:hAnsi="Times New Roman" w:cs="Times New Roman"/>
                <w:webHidden/>
                <w:sz w:val="24"/>
                <w:szCs w:val="24"/>
              </w:rPr>
              <w:fldChar w:fldCharType="begin"/>
            </w:r>
            <w:r w:rsidRPr="005F4F2B">
              <w:rPr>
                <w:rFonts w:ascii="Times New Roman" w:hAnsi="Times New Roman" w:cs="Times New Roman"/>
                <w:webHidden/>
                <w:sz w:val="24"/>
                <w:szCs w:val="24"/>
              </w:rPr>
              <w:instrText xml:space="preserve"> PAGEREF _Toc155922284 \h </w:instrText>
            </w:r>
            <w:r w:rsidRPr="005F4F2B">
              <w:rPr>
                <w:rFonts w:ascii="Times New Roman" w:hAnsi="Times New Roman" w:cs="Times New Roman"/>
                <w:webHidden/>
                <w:sz w:val="24"/>
                <w:szCs w:val="24"/>
              </w:rPr>
            </w:r>
            <w:r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Pr="005F4F2B">
              <w:rPr>
                <w:rFonts w:ascii="Times New Roman" w:hAnsi="Times New Roman" w:cs="Times New Roman"/>
                <w:webHidden/>
                <w:sz w:val="24"/>
                <w:szCs w:val="24"/>
              </w:rPr>
              <w:fldChar w:fldCharType="end"/>
            </w:r>
          </w:hyperlink>
        </w:p>
        <w:p w14:paraId="1FF3EBEA" w14:textId="7624FB03" w:rsidR="005F4F2B" w:rsidRPr="005F4F2B" w:rsidRDefault="0096269C">
          <w:pPr>
            <w:pStyle w:val="T1"/>
            <w:tabs>
              <w:tab w:val="right" w:leader="dot" w:pos="9062"/>
            </w:tabs>
            <w:rPr>
              <w:rFonts w:ascii="Times New Roman" w:hAnsi="Times New Roman" w:cs="Times New Roman"/>
              <w:sz w:val="24"/>
              <w:szCs w:val="24"/>
            </w:rPr>
          </w:pPr>
          <w:hyperlink w:anchor="_Toc155922285" w:history="1">
            <w:r w:rsidR="005F4F2B" w:rsidRPr="005F4F2B">
              <w:rPr>
                <w:rStyle w:val="Kpr"/>
                <w:rFonts w:ascii="Times New Roman" w:hAnsi="Times New Roman" w:cs="Times New Roman"/>
                <w:sz w:val="24"/>
                <w:szCs w:val="24"/>
              </w:rPr>
              <w:t>KURUM HAKKINDA</w:t>
            </w:r>
            <w:r w:rsidR="005F4F2B" w:rsidRPr="005F4F2B">
              <w:rPr>
                <w:rStyle w:val="Kpr"/>
                <w:rFonts w:ascii="Times New Roman" w:hAnsi="Times New Roman" w:cs="Times New Roman"/>
                <w:spacing w:val="-14"/>
                <w:sz w:val="24"/>
                <w:szCs w:val="24"/>
              </w:rPr>
              <w:t xml:space="preserve"> </w:t>
            </w:r>
            <w:r w:rsidR="005F4F2B" w:rsidRPr="005F4F2B">
              <w:rPr>
                <w:rStyle w:val="Kpr"/>
                <w:rFonts w:ascii="Times New Roman" w:hAnsi="Times New Roman" w:cs="Times New Roman"/>
                <w:sz w:val="24"/>
                <w:szCs w:val="24"/>
              </w:rPr>
              <w:t>BİLGİLER</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_Toc155922285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6BAE37F0" w14:textId="43C9848B" w:rsidR="005F4F2B" w:rsidRPr="005F4F2B" w:rsidRDefault="0096269C">
          <w:pPr>
            <w:pStyle w:val="T2"/>
            <w:tabs>
              <w:tab w:val="right" w:leader="dot" w:pos="9062"/>
            </w:tabs>
            <w:rPr>
              <w:rFonts w:ascii="Times New Roman" w:hAnsi="Times New Roman" w:cs="Times New Roman"/>
              <w:sz w:val="24"/>
              <w:szCs w:val="24"/>
            </w:rPr>
          </w:pPr>
          <w:hyperlink w:anchor="_Toc155922286" w:history="1">
            <w:r w:rsidR="005F4F2B" w:rsidRPr="005F4F2B">
              <w:rPr>
                <w:rStyle w:val="Kpr"/>
                <w:rFonts w:ascii="Times New Roman" w:hAnsi="Times New Roman" w:cs="Times New Roman"/>
                <w:sz w:val="24"/>
                <w:szCs w:val="24"/>
              </w:rPr>
              <w:t>1. İl</w:t>
            </w:r>
            <w:r w:rsidR="005F4F2B" w:rsidRPr="005F4F2B">
              <w:rPr>
                <w:rStyle w:val="Kpr"/>
                <w:rFonts w:ascii="Times New Roman" w:hAnsi="Times New Roman" w:cs="Times New Roman"/>
                <w:spacing w:val="-3"/>
                <w:sz w:val="24"/>
                <w:szCs w:val="24"/>
              </w:rPr>
              <w:t>e</w:t>
            </w:r>
            <w:r w:rsidR="005F4F2B" w:rsidRPr="005F4F2B">
              <w:rPr>
                <w:rStyle w:val="Kpr"/>
                <w:rFonts w:ascii="Times New Roman" w:hAnsi="Times New Roman" w:cs="Times New Roman"/>
                <w:sz w:val="24"/>
                <w:szCs w:val="24"/>
              </w:rPr>
              <w:t>t</w:t>
            </w:r>
            <w:r w:rsidR="005F4F2B" w:rsidRPr="005F4F2B">
              <w:rPr>
                <w:rStyle w:val="Kpr"/>
                <w:rFonts w:ascii="Times New Roman" w:hAnsi="Times New Roman" w:cs="Times New Roman"/>
                <w:spacing w:val="-2"/>
                <w:sz w:val="24"/>
                <w:szCs w:val="24"/>
              </w:rPr>
              <w:t>i</w:t>
            </w:r>
            <w:r w:rsidR="005F4F2B" w:rsidRPr="005F4F2B">
              <w:rPr>
                <w:rStyle w:val="Kpr"/>
                <w:rFonts w:ascii="Times New Roman" w:hAnsi="Times New Roman" w:cs="Times New Roman"/>
                <w:sz w:val="24"/>
                <w:szCs w:val="24"/>
              </w:rPr>
              <w:t>şim</w:t>
            </w:r>
            <w:r w:rsidR="005F4F2B" w:rsidRPr="005F4F2B">
              <w:rPr>
                <w:rStyle w:val="Kpr"/>
                <w:rFonts w:ascii="Times New Roman" w:hAnsi="Times New Roman" w:cs="Times New Roman"/>
                <w:spacing w:val="-4"/>
                <w:sz w:val="24"/>
                <w:szCs w:val="24"/>
              </w:rPr>
              <w:t xml:space="preserve"> </w:t>
            </w:r>
            <w:r w:rsidR="005F4F2B" w:rsidRPr="005F4F2B">
              <w:rPr>
                <w:rStyle w:val="Kpr"/>
                <w:rFonts w:ascii="Times New Roman" w:hAnsi="Times New Roman" w:cs="Times New Roman"/>
                <w:sz w:val="24"/>
                <w:szCs w:val="24"/>
              </w:rPr>
              <w:t>Bil</w:t>
            </w:r>
            <w:r w:rsidR="005F4F2B" w:rsidRPr="005F4F2B">
              <w:rPr>
                <w:rStyle w:val="Kpr"/>
                <w:rFonts w:ascii="Times New Roman" w:hAnsi="Times New Roman" w:cs="Times New Roman"/>
                <w:spacing w:val="-2"/>
                <w:sz w:val="24"/>
                <w:szCs w:val="24"/>
              </w:rPr>
              <w:t>g</w:t>
            </w:r>
            <w:r w:rsidR="005F4F2B" w:rsidRPr="005F4F2B">
              <w:rPr>
                <w:rStyle w:val="Kpr"/>
                <w:rFonts w:ascii="Times New Roman" w:hAnsi="Times New Roman" w:cs="Times New Roman"/>
                <w:sz w:val="24"/>
                <w:szCs w:val="24"/>
              </w:rPr>
              <w:t>il</w:t>
            </w:r>
            <w:r w:rsidR="005F4F2B" w:rsidRPr="005F4F2B">
              <w:rPr>
                <w:rStyle w:val="Kpr"/>
                <w:rFonts w:ascii="Times New Roman" w:hAnsi="Times New Roman" w:cs="Times New Roman"/>
                <w:spacing w:val="-3"/>
                <w:sz w:val="24"/>
                <w:szCs w:val="24"/>
              </w:rPr>
              <w:t>e</w:t>
            </w:r>
            <w:r w:rsidR="005F4F2B" w:rsidRPr="005F4F2B">
              <w:rPr>
                <w:rStyle w:val="Kpr"/>
                <w:rFonts w:ascii="Times New Roman" w:hAnsi="Times New Roman" w:cs="Times New Roman"/>
                <w:sz w:val="24"/>
                <w:szCs w:val="24"/>
              </w:rPr>
              <w:t>ri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_Toc155922286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15A4DA6A" w14:textId="6F7DC9F1" w:rsidR="005F4F2B" w:rsidRPr="005F4F2B" w:rsidRDefault="0096269C">
          <w:pPr>
            <w:pStyle w:val="T2"/>
            <w:tabs>
              <w:tab w:val="right" w:leader="dot" w:pos="9062"/>
            </w:tabs>
            <w:rPr>
              <w:rFonts w:ascii="Times New Roman" w:hAnsi="Times New Roman" w:cs="Times New Roman"/>
              <w:sz w:val="24"/>
              <w:szCs w:val="24"/>
            </w:rPr>
          </w:pPr>
          <w:hyperlink w:anchor="_Toc155922287" w:history="1">
            <w:r w:rsidR="005F4F2B" w:rsidRPr="005F4F2B">
              <w:rPr>
                <w:rStyle w:val="Kpr"/>
                <w:rFonts w:ascii="Times New Roman" w:hAnsi="Times New Roman" w:cs="Times New Roman"/>
                <w:sz w:val="24"/>
                <w:szCs w:val="24"/>
              </w:rPr>
              <w:t>2. Tarihsel Gelişimi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_Toc155922287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705BE175" w14:textId="213E1CE7" w:rsidR="005F4F2B" w:rsidRPr="005F4F2B" w:rsidRDefault="0096269C">
          <w:pPr>
            <w:pStyle w:val="T2"/>
            <w:tabs>
              <w:tab w:val="right" w:leader="dot" w:pos="9062"/>
            </w:tabs>
            <w:rPr>
              <w:rFonts w:ascii="Times New Roman" w:hAnsi="Times New Roman" w:cs="Times New Roman"/>
              <w:sz w:val="24"/>
              <w:szCs w:val="24"/>
            </w:rPr>
          </w:pPr>
          <w:hyperlink w:anchor="_Toc155922288" w:history="1">
            <w:r w:rsidR="005F4F2B" w:rsidRPr="005F4F2B">
              <w:rPr>
                <w:rStyle w:val="Kpr"/>
                <w:rFonts w:ascii="Times New Roman" w:hAnsi="Times New Roman" w:cs="Times New Roman"/>
                <w:sz w:val="24"/>
                <w:szCs w:val="24"/>
              </w:rPr>
              <w:t>3. Misyonu, Vizyonu, Değerleri ve Hedefleri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_Toc155922288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0FE53440" w14:textId="5E76C72D" w:rsidR="005F4F2B" w:rsidRPr="005F4F2B" w:rsidRDefault="0096269C">
          <w:pPr>
            <w:pStyle w:val="T1"/>
            <w:tabs>
              <w:tab w:val="left" w:pos="440"/>
              <w:tab w:val="right" w:leader="dot" w:pos="9062"/>
            </w:tabs>
            <w:rPr>
              <w:rFonts w:ascii="Times New Roman" w:hAnsi="Times New Roman" w:cs="Times New Roman"/>
              <w:sz w:val="24"/>
              <w:szCs w:val="24"/>
            </w:rPr>
          </w:pPr>
          <w:hyperlink w:anchor="_Toc155922289" w:history="1">
            <w:r w:rsidR="005F4F2B" w:rsidRPr="005F4F2B">
              <w:rPr>
                <w:rStyle w:val="Kpr"/>
                <w:rFonts w:ascii="Times New Roman" w:hAnsi="Times New Roman" w:cs="Times New Roman"/>
                <w:sz w:val="24"/>
                <w:szCs w:val="24"/>
              </w:rPr>
              <w:t>A.</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LİDERLİK, YÖNETİM VE KALİTE</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_Toc155922289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4</w:t>
            </w:r>
            <w:r w:rsidR="005F4F2B" w:rsidRPr="005F4F2B">
              <w:rPr>
                <w:rFonts w:ascii="Times New Roman" w:hAnsi="Times New Roman" w:cs="Times New Roman"/>
                <w:webHidden/>
                <w:sz w:val="24"/>
                <w:szCs w:val="24"/>
              </w:rPr>
              <w:fldChar w:fldCharType="end"/>
            </w:r>
          </w:hyperlink>
        </w:p>
        <w:p w14:paraId="671240B5" w14:textId="2ECFDB89" w:rsidR="005F4F2B" w:rsidRPr="005F4F2B" w:rsidRDefault="0096269C">
          <w:pPr>
            <w:pStyle w:val="T1"/>
            <w:tabs>
              <w:tab w:val="left" w:pos="440"/>
              <w:tab w:val="right" w:leader="dot" w:pos="9062"/>
            </w:tabs>
            <w:rPr>
              <w:rFonts w:ascii="Times New Roman" w:hAnsi="Times New Roman" w:cs="Times New Roman"/>
              <w:sz w:val="24"/>
              <w:szCs w:val="24"/>
            </w:rPr>
          </w:pPr>
          <w:hyperlink w:anchor="_Toc155922290" w:history="1">
            <w:r w:rsidR="005F4F2B" w:rsidRPr="005F4F2B">
              <w:rPr>
                <w:rStyle w:val="Kpr"/>
                <w:rFonts w:ascii="Times New Roman" w:hAnsi="Times New Roman" w:cs="Times New Roman"/>
                <w:sz w:val="24"/>
                <w:szCs w:val="24"/>
              </w:rPr>
              <w:t>B.</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EĞİTİM VE ÖĞRETİM</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_Toc155922290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6</w:t>
            </w:r>
            <w:r w:rsidR="005F4F2B" w:rsidRPr="005F4F2B">
              <w:rPr>
                <w:rFonts w:ascii="Times New Roman" w:hAnsi="Times New Roman" w:cs="Times New Roman"/>
                <w:webHidden/>
                <w:sz w:val="24"/>
                <w:szCs w:val="24"/>
              </w:rPr>
              <w:fldChar w:fldCharType="end"/>
            </w:r>
          </w:hyperlink>
        </w:p>
        <w:p w14:paraId="42494834" w14:textId="00C6B950" w:rsidR="005F4F2B" w:rsidRPr="005F4F2B" w:rsidRDefault="0096269C">
          <w:pPr>
            <w:pStyle w:val="T1"/>
            <w:tabs>
              <w:tab w:val="left" w:pos="440"/>
              <w:tab w:val="right" w:leader="dot" w:pos="9062"/>
            </w:tabs>
            <w:rPr>
              <w:rFonts w:ascii="Times New Roman" w:hAnsi="Times New Roman" w:cs="Times New Roman"/>
              <w:sz w:val="24"/>
              <w:szCs w:val="24"/>
            </w:rPr>
          </w:pPr>
          <w:hyperlink w:anchor="_Toc155922291" w:history="1">
            <w:r w:rsidR="005F4F2B" w:rsidRPr="005F4F2B">
              <w:rPr>
                <w:rStyle w:val="Kpr"/>
                <w:rFonts w:ascii="Times New Roman" w:hAnsi="Times New Roman" w:cs="Times New Roman"/>
                <w:sz w:val="24"/>
                <w:szCs w:val="24"/>
              </w:rPr>
              <w:t>C.</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ARAŞTIRMA VE GELİŞTİRME</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_Toc155922291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8</w:t>
            </w:r>
            <w:r w:rsidR="005F4F2B" w:rsidRPr="005F4F2B">
              <w:rPr>
                <w:rFonts w:ascii="Times New Roman" w:hAnsi="Times New Roman" w:cs="Times New Roman"/>
                <w:webHidden/>
                <w:sz w:val="24"/>
                <w:szCs w:val="24"/>
              </w:rPr>
              <w:fldChar w:fldCharType="end"/>
            </w:r>
          </w:hyperlink>
        </w:p>
        <w:p w14:paraId="1063D4AD" w14:textId="74CA8857" w:rsidR="005F4F2B" w:rsidRPr="005F4F2B" w:rsidRDefault="0096269C">
          <w:pPr>
            <w:pStyle w:val="T1"/>
            <w:tabs>
              <w:tab w:val="left" w:pos="440"/>
              <w:tab w:val="right" w:leader="dot" w:pos="9062"/>
            </w:tabs>
            <w:rPr>
              <w:rFonts w:ascii="Times New Roman" w:hAnsi="Times New Roman" w:cs="Times New Roman"/>
              <w:sz w:val="24"/>
              <w:szCs w:val="24"/>
            </w:rPr>
          </w:pPr>
          <w:hyperlink w:anchor="_Toc155922292" w:history="1">
            <w:r w:rsidR="005F4F2B" w:rsidRPr="005F4F2B">
              <w:rPr>
                <w:rStyle w:val="Kpr"/>
                <w:rFonts w:ascii="Times New Roman" w:hAnsi="Times New Roman" w:cs="Times New Roman"/>
                <w:sz w:val="24"/>
                <w:szCs w:val="24"/>
              </w:rPr>
              <w:t>D.</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TOPLUMSAL KATKI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_Toc155922292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9</w:t>
            </w:r>
            <w:r w:rsidR="005F4F2B" w:rsidRPr="005F4F2B">
              <w:rPr>
                <w:rFonts w:ascii="Times New Roman" w:hAnsi="Times New Roman" w:cs="Times New Roman"/>
                <w:webHidden/>
                <w:sz w:val="24"/>
                <w:szCs w:val="24"/>
              </w:rPr>
              <w:fldChar w:fldCharType="end"/>
            </w:r>
          </w:hyperlink>
        </w:p>
        <w:p w14:paraId="60E2A5E5" w14:textId="01754E9C" w:rsidR="005F4F2B" w:rsidRPr="005F4F2B" w:rsidRDefault="0096269C">
          <w:pPr>
            <w:pStyle w:val="T1"/>
            <w:tabs>
              <w:tab w:val="right" w:leader="dot" w:pos="9062"/>
            </w:tabs>
            <w:rPr>
              <w:rFonts w:ascii="Times New Roman" w:hAnsi="Times New Roman" w:cs="Times New Roman"/>
              <w:sz w:val="24"/>
              <w:szCs w:val="24"/>
            </w:rPr>
          </w:pPr>
          <w:hyperlink w:anchor="_Toc155922293" w:history="1">
            <w:r w:rsidR="005F4F2B" w:rsidRPr="005F4F2B">
              <w:rPr>
                <w:rStyle w:val="Kpr"/>
                <w:rFonts w:ascii="Times New Roman" w:hAnsi="Times New Roman" w:cs="Times New Roman"/>
                <w:sz w:val="24"/>
                <w:szCs w:val="24"/>
              </w:rPr>
              <w:t>SONUÇ VE DEĞERLENDİRME</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_Toc155922293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266F0D">
              <w:rPr>
                <w:rFonts w:ascii="Times New Roman" w:hAnsi="Times New Roman" w:cs="Times New Roman"/>
                <w:webHidden/>
                <w:sz w:val="24"/>
                <w:szCs w:val="24"/>
              </w:rPr>
              <w:t>9</w:t>
            </w:r>
            <w:r w:rsidR="005F4F2B" w:rsidRPr="005F4F2B">
              <w:rPr>
                <w:rFonts w:ascii="Times New Roman" w:hAnsi="Times New Roman" w:cs="Times New Roman"/>
                <w:webHidden/>
                <w:sz w:val="24"/>
                <w:szCs w:val="24"/>
              </w:rPr>
              <w:fldChar w:fldCharType="end"/>
            </w:r>
          </w:hyperlink>
        </w:p>
        <w:p w14:paraId="52DADE23" w14:textId="79D9AFF0" w:rsidR="005F4F2B" w:rsidRDefault="005F4F2B">
          <w:r w:rsidRPr="005F4F2B">
            <w:rPr>
              <w:rFonts w:ascii="Times New Roman" w:hAnsi="Times New Roman" w:cs="Times New Roman"/>
              <w:b/>
              <w:bCs/>
              <w:sz w:val="24"/>
              <w:szCs w:val="24"/>
            </w:rPr>
            <w:fldChar w:fldCharType="end"/>
          </w:r>
        </w:p>
      </w:sdtContent>
    </w:sdt>
    <w:p w14:paraId="5C06B591" w14:textId="77777777" w:rsidR="00C228A0" w:rsidRDefault="00C228A0" w:rsidP="002C44DE">
      <w:pPr>
        <w:pStyle w:val="Balk1"/>
        <w:rPr>
          <w:rFonts w:ascii="Times New Roman" w:hAnsi="Times New Roman" w:cs="Times New Roman"/>
          <w:sz w:val="28"/>
          <w:szCs w:val="28"/>
        </w:rPr>
      </w:pPr>
    </w:p>
    <w:p w14:paraId="5C0FC22C" w14:textId="77777777" w:rsidR="00C228A0" w:rsidRDefault="00C228A0" w:rsidP="002C44DE">
      <w:pPr>
        <w:pStyle w:val="Balk1"/>
        <w:rPr>
          <w:rFonts w:ascii="Times New Roman" w:hAnsi="Times New Roman" w:cs="Times New Roman"/>
          <w:sz w:val="28"/>
          <w:szCs w:val="28"/>
        </w:rPr>
      </w:pPr>
    </w:p>
    <w:p w14:paraId="7E7EB998" w14:textId="77777777" w:rsidR="00C228A0" w:rsidRDefault="00C228A0" w:rsidP="000D2C44">
      <w:pPr>
        <w:pStyle w:val="Balk1"/>
        <w:jc w:val="right"/>
        <w:rPr>
          <w:rFonts w:ascii="Times New Roman" w:hAnsi="Times New Roman" w:cs="Times New Roman"/>
          <w:sz w:val="28"/>
          <w:szCs w:val="28"/>
        </w:rPr>
      </w:pPr>
    </w:p>
    <w:p w14:paraId="2D6450DD" w14:textId="77777777" w:rsidR="00C228A0" w:rsidRDefault="00C228A0" w:rsidP="002C44DE">
      <w:pPr>
        <w:pStyle w:val="Balk1"/>
        <w:rPr>
          <w:rFonts w:ascii="Times New Roman" w:hAnsi="Times New Roman" w:cs="Times New Roman"/>
          <w:sz w:val="28"/>
          <w:szCs w:val="28"/>
        </w:rPr>
      </w:pPr>
    </w:p>
    <w:p w14:paraId="2CE98D85" w14:textId="77777777" w:rsidR="00C228A0" w:rsidRDefault="00C228A0" w:rsidP="002C44DE">
      <w:pPr>
        <w:pStyle w:val="Balk1"/>
        <w:rPr>
          <w:rFonts w:ascii="Times New Roman" w:hAnsi="Times New Roman" w:cs="Times New Roman"/>
          <w:sz w:val="28"/>
          <w:szCs w:val="28"/>
        </w:rPr>
      </w:pPr>
    </w:p>
    <w:p w14:paraId="33AED509" w14:textId="77777777" w:rsidR="00C228A0" w:rsidRDefault="00C228A0" w:rsidP="002C44DE">
      <w:pPr>
        <w:pStyle w:val="Balk1"/>
        <w:rPr>
          <w:rFonts w:ascii="Times New Roman" w:hAnsi="Times New Roman" w:cs="Times New Roman"/>
          <w:sz w:val="28"/>
          <w:szCs w:val="28"/>
        </w:rPr>
      </w:pPr>
    </w:p>
    <w:p w14:paraId="1DBF02EF" w14:textId="77777777" w:rsidR="00C228A0" w:rsidRDefault="00C228A0" w:rsidP="002C44DE">
      <w:pPr>
        <w:pStyle w:val="Balk1"/>
        <w:rPr>
          <w:rFonts w:ascii="Times New Roman" w:hAnsi="Times New Roman" w:cs="Times New Roman"/>
          <w:sz w:val="28"/>
          <w:szCs w:val="28"/>
        </w:rPr>
      </w:pPr>
    </w:p>
    <w:p w14:paraId="0C38E7DB" w14:textId="77777777" w:rsidR="00C228A0" w:rsidRDefault="00C228A0" w:rsidP="002C44DE">
      <w:pPr>
        <w:pStyle w:val="Balk1"/>
        <w:rPr>
          <w:rFonts w:ascii="Times New Roman" w:hAnsi="Times New Roman" w:cs="Times New Roman"/>
          <w:sz w:val="28"/>
          <w:szCs w:val="28"/>
        </w:rPr>
      </w:pPr>
    </w:p>
    <w:p w14:paraId="3162915F" w14:textId="77777777" w:rsidR="00C228A0" w:rsidRDefault="00C228A0" w:rsidP="002C44DE">
      <w:pPr>
        <w:pStyle w:val="Balk1"/>
        <w:rPr>
          <w:rFonts w:ascii="Times New Roman" w:hAnsi="Times New Roman" w:cs="Times New Roman"/>
          <w:sz w:val="28"/>
          <w:szCs w:val="28"/>
        </w:rPr>
      </w:pPr>
    </w:p>
    <w:p w14:paraId="33DFA2C8" w14:textId="77777777" w:rsidR="00C228A0" w:rsidRDefault="00C228A0" w:rsidP="002C44DE">
      <w:pPr>
        <w:pStyle w:val="Balk1"/>
        <w:rPr>
          <w:rFonts w:ascii="Times New Roman" w:hAnsi="Times New Roman" w:cs="Times New Roman"/>
          <w:sz w:val="28"/>
          <w:szCs w:val="28"/>
        </w:rPr>
      </w:pPr>
    </w:p>
    <w:p w14:paraId="071EA06B" w14:textId="77777777" w:rsidR="00C228A0" w:rsidRDefault="00C228A0" w:rsidP="002C44DE">
      <w:pPr>
        <w:pStyle w:val="Balk1"/>
        <w:rPr>
          <w:rFonts w:ascii="Times New Roman" w:hAnsi="Times New Roman" w:cs="Times New Roman"/>
          <w:sz w:val="28"/>
          <w:szCs w:val="28"/>
        </w:rPr>
      </w:pPr>
    </w:p>
    <w:p w14:paraId="4A732174" w14:textId="77777777" w:rsidR="00C228A0" w:rsidRDefault="00C228A0" w:rsidP="002C44DE">
      <w:pPr>
        <w:pStyle w:val="Balk1"/>
        <w:rPr>
          <w:rFonts w:ascii="Times New Roman" w:hAnsi="Times New Roman" w:cs="Times New Roman"/>
          <w:sz w:val="28"/>
          <w:szCs w:val="28"/>
        </w:rPr>
      </w:pPr>
    </w:p>
    <w:p w14:paraId="059D7C41" w14:textId="77777777" w:rsidR="00C228A0" w:rsidRDefault="00C228A0" w:rsidP="002C44DE">
      <w:pPr>
        <w:pStyle w:val="Balk1"/>
        <w:rPr>
          <w:rFonts w:ascii="Times New Roman" w:hAnsi="Times New Roman" w:cs="Times New Roman"/>
          <w:sz w:val="28"/>
          <w:szCs w:val="28"/>
        </w:rPr>
      </w:pPr>
    </w:p>
    <w:p w14:paraId="79382120" w14:textId="77777777" w:rsidR="00C228A0" w:rsidRDefault="00C228A0" w:rsidP="002C44DE">
      <w:pPr>
        <w:pStyle w:val="Balk1"/>
        <w:rPr>
          <w:rFonts w:ascii="Times New Roman" w:hAnsi="Times New Roman" w:cs="Times New Roman"/>
          <w:sz w:val="28"/>
          <w:szCs w:val="28"/>
        </w:rPr>
      </w:pPr>
    </w:p>
    <w:p w14:paraId="51CF77C7" w14:textId="77777777" w:rsidR="00C228A0" w:rsidRDefault="00C228A0" w:rsidP="002C44DE">
      <w:pPr>
        <w:pStyle w:val="Balk1"/>
        <w:rPr>
          <w:rFonts w:ascii="Times New Roman" w:hAnsi="Times New Roman" w:cs="Times New Roman"/>
          <w:sz w:val="28"/>
          <w:szCs w:val="28"/>
        </w:rPr>
      </w:pPr>
    </w:p>
    <w:p w14:paraId="00FBFC75" w14:textId="77777777" w:rsidR="00C228A0" w:rsidRDefault="00C228A0" w:rsidP="002C44DE">
      <w:pPr>
        <w:pStyle w:val="Balk1"/>
        <w:rPr>
          <w:rFonts w:ascii="Times New Roman" w:hAnsi="Times New Roman" w:cs="Times New Roman"/>
          <w:sz w:val="28"/>
          <w:szCs w:val="28"/>
        </w:rPr>
      </w:pPr>
    </w:p>
    <w:p w14:paraId="4267D5CB" w14:textId="77777777" w:rsidR="00C228A0" w:rsidRDefault="00C228A0" w:rsidP="002C44DE">
      <w:pPr>
        <w:pStyle w:val="Balk1"/>
        <w:rPr>
          <w:rFonts w:ascii="Times New Roman" w:hAnsi="Times New Roman" w:cs="Times New Roman"/>
          <w:sz w:val="28"/>
          <w:szCs w:val="28"/>
        </w:rPr>
      </w:pPr>
    </w:p>
    <w:p w14:paraId="19F25BEC" w14:textId="77777777" w:rsidR="00C228A0" w:rsidRDefault="00C228A0" w:rsidP="002C44DE">
      <w:pPr>
        <w:pStyle w:val="Balk1"/>
        <w:rPr>
          <w:rFonts w:ascii="Times New Roman" w:hAnsi="Times New Roman" w:cs="Times New Roman"/>
          <w:sz w:val="28"/>
          <w:szCs w:val="28"/>
        </w:rPr>
      </w:pPr>
    </w:p>
    <w:p w14:paraId="4FAEE79B" w14:textId="77777777" w:rsidR="00C228A0" w:rsidRDefault="00C228A0" w:rsidP="002C44DE">
      <w:pPr>
        <w:pStyle w:val="Balk1"/>
        <w:rPr>
          <w:rFonts w:ascii="Times New Roman" w:hAnsi="Times New Roman" w:cs="Times New Roman"/>
          <w:sz w:val="28"/>
          <w:szCs w:val="28"/>
        </w:rPr>
      </w:pPr>
    </w:p>
    <w:p w14:paraId="5F6B364B" w14:textId="77777777" w:rsidR="00C228A0" w:rsidRDefault="00C228A0" w:rsidP="002C44DE">
      <w:pPr>
        <w:pStyle w:val="Balk1"/>
        <w:rPr>
          <w:rFonts w:ascii="Times New Roman" w:hAnsi="Times New Roman" w:cs="Times New Roman"/>
          <w:sz w:val="28"/>
          <w:szCs w:val="28"/>
        </w:rPr>
      </w:pPr>
    </w:p>
    <w:p w14:paraId="6370D136" w14:textId="77777777" w:rsidR="00C228A0" w:rsidRDefault="00C228A0" w:rsidP="002C44DE">
      <w:pPr>
        <w:pStyle w:val="Balk1"/>
        <w:rPr>
          <w:rFonts w:ascii="Times New Roman" w:hAnsi="Times New Roman" w:cs="Times New Roman"/>
          <w:sz w:val="28"/>
          <w:szCs w:val="28"/>
        </w:rPr>
      </w:pPr>
    </w:p>
    <w:p w14:paraId="5F128A1E" w14:textId="77777777" w:rsidR="00C228A0" w:rsidRDefault="00C228A0" w:rsidP="002C44DE">
      <w:pPr>
        <w:pStyle w:val="Balk1"/>
        <w:rPr>
          <w:rFonts w:ascii="Times New Roman" w:hAnsi="Times New Roman" w:cs="Times New Roman"/>
          <w:sz w:val="28"/>
          <w:szCs w:val="28"/>
        </w:rPr>
      </w:pPr>
    </w:p>
    <w:p w14:paraId="4F74F0A4" w14:textId="77777777" w:rsidR="00C228A0" w:rsidRDefault="00C228A0" w:rsidP="002C44DE">
      <w:pPr>
        <w:pStyle w:val="Balk1"/>
        <w:rPr>
          <w:rFonts w:ascii="Times New Roman" w:hAnsi="Times New Roman" w:cs="Times New Roman"/>
          <w:sz w:val="28"/>
          <w:szCs w:val="28"/>
        </w:rPr>
      </w:pPr>
    </w:p>
    <w:p w14:paraId="4F651236" w14:textId="77777777" w:rsidR="00C228A0" w:rsidRDefault="00C228A0" w:rsidP="002C44DE">
      <w:pPr>
        <w:pStyle w:val="Balk1"/>
        <w:rPr>
          <w:rFonts w:ascii="Times New Roman" w:hAnsi="Times New Roman" w:cs="Times New Roman"/>
          <w:sz w:val="28"/>
          <w:szCs w:val="28"/>
        </w:rPr>
      </w:pPr>
    </w:p>
    <w:p w14:paraId="738EE1DC" w14:textId="77777777" w:rsidR="00C228A0" w:rsidRDefault="00C228A0" w:rsidP="002C44DE">
      <w:pPr>
        <w:pStyle w:val="Balk1"/>
        <w:rPr>
          <w:rFonts w:ascii="Times New Roman" w:hAnsi="Times New Roman" w:cs="Times New Roman"/>
          <w:sz w:val="28"/>
          <w:szCs w:val="28"/>
        </w:rPr>
      </w:pPr>
    </w:p>
    <w:p w14:paraId="272439CD" w14:textId="77777777" w:rsidR="005F6AB6" w:rsidRPr="009F648D" w:rsidRDefault="005F6AB6" w:rsidP="009F648D">
      <w:pPr>
        <w:pStyle w:val="Balk1"/>
        <w:spacing w:before="120" w:after="120"/>
        <w:rPr>
          <w:rFonts w:ascii="Times New Roman" w:hAnsi="Times New Roman" w:cs="Times New Roman"/>
          <w:sz w:val="24"/>
          <w:szCs w:val="24"/>
        </w:rPr>
      </w:pPr>
      <w:bookmarkStart w:id="1" w:name="_Toc155922284"/>
      <w:r w:rsidRPr="009F648D">
        <w:rPr>
          <w:rFonts w:ascii="Times New Roman" w:hAnsi="Times New Roman" w:cs="Times New Roman"/>
          <w:sz w:val="24"/>
          <w:szCs w:val="24"/>
        </w:rPr>
        <w:lastRenderedPageBreak/>
        <w:t>ÖZET</w:t>
      </w:r>
    </w:p>
    <w:p w14:paraId="1E163F7D" w14:textId="77777777" w:rsidR="00B77FEE" w:rsidRPr="00A47A24" w:rsidRDefault="00B77FEE" w:rsidP="00B77FEE">
      <w:pPr>
        <w:widowControl/>
        <w:autoSpaceDE w:val="0"/>
        <w:autoSpaceDN w:val="0"/>
        <w:adjustRightInd w:val="0"/>
        <w:jc w:val="both"/>
        <w:rPr>
          <w:rFonts w:ascii="Times New Roman" w:hAnsi="Times New Roman" w:cs="Times New Roman"/>
          <w:sz w:val="24"/>
          <w:szCs w:val="24"/>
        </w:rPr>
      </w:pPr>
      <w:r w:rsidRPr="00A47A24">
        <w:rPr>
          <w:rFonts w:ascii="Times New Roman" w:hAnsi="Times New Roman" w:cs="Times New Roman"/>
          <w:sz w:val="24"/>
          <w:szCs w:val="24"/>
        </w:rPr>
        <w:t>Siirt Üniversitesi TÖMER, dünyanın önde gelen dil ve kültür merkezleri örnek alınarak, Yabancılara Türkçeyi öğretmek, Türkiye’yi ve Türk kültürünü tanıtmak, yurt dışında yaşayan ve ülkeye dönen Türk çocuklarına ve diğer isteklilere Türkçe öğretmek amacıyla “Türkçe Öğretim Merkezi (TÖMER)” adıyla 2014 yılında kurulmuştur. Üniversite bünyesinde açılacak bütün ön lisans, lisans ve yüksek lisans programlarına yurt dışından alınacak öğrencilerin dil öğretimlerini sağlayabilmeleri bu merkez sayesinde gerçekleşmektedir.</w:t>
      </w:r>
    </w:p>
    <w:p w14:paraId="568E5B67" w14:textId="77777777" w:rsidR="00B77FEE" w:rsidRPr="00A47A24" w:rsidRDefault="00B77FEE" w:rsidP="00B77FEE">
      <w:pPr>
        <w:widowControl/>
        <w:autoSpaceDE w:val="0"/>
        <w:autoSpaceDN w:val="0"/>
        <w:adjustRightInd w:val="0"/>
        <w:jc w:val="both"/>
        <w:rPr>
          <w:rFonts w:ascii="Times New Roman" w:hAnsi="Times New Roman" w:cs="Times New Roman"/>
          <w:sz w:val="24"/>
          <w:szCs w:val="24"/>
        </w:rPr>
      </w:pPr>
    </w:p>
    <w:p w14:paraId="2E5552B7" w14:textId="7570DAC5" w:rsidR="00B77FEE" w:rsidRDefault="00B77FEE" w:rsidP="00B77FEE">
      <w:pPr>
        <w:widowControl/>
        <w:autoSpaceDE w:val="0"/>
        <w:autoSpaceDN w:val="0"/>
        <w:adjustRightInd w:val="0"/>
        <w:jc w:val="both"/>
        <w:rPr>
          <w:rFonts w:ascii="Times New Roman" w:hAnsi="Times New Roman" w:cs="Times New Roman"/>
          <w:sz w:val="24"/>
          <w:szCs w:val="24"/>
        </w:rPr>
      </w:pPr>
      <w:r w:rsidRPr="00A47A24">
        <w:rPr>
          <w:rFonts w:ascii="Times New Roman" w:hAnsi="Times New Roman" w:cs="Times New Roman"/>
          <w:sz w:val="24"/>
          <w:szCs w:val="24"/>
        </w:rPr>
        <w:t>Dil öğrenmenin önemli bir ihtiyaç haline geldiği modern dünyada, insanların büyük bir kısmı birden fazla dille iletişim kurabilmektedir. Genel anlamda günlük yaşantı, kültürel faaliyetler, turizm ve göç gibi sebeplere bağlı olarak ortaya çıkan bu durum, geleceğin dünyasında daha da önem kazanacaktır. Bu itibarla Siirt Üniversitesi bünyesinde kurulan TÖMER, sevgi ve barış dili olan Türkçeyi öğrenmek isteyen yabancılar için önemli fırsatlar sunmaktadır. Merkez kabul görmüş öğretim model ve yöntemlerinin rehberliğinde, modern eğitim teknolojinin bütün imkânlarını katılımcıların hizmetine sunmak amacıyla kurulmuştur.</w:t>
      </w:r>
    </w:p>
    <w:p w14:paraId="3300DB9D" w14:textId="77777777" w:rsidR="00B77FEE" w:rsidRDefault="00B77FEE" w:rsidP="00B77FEE">
      <w:pPr>
        <w:widowControl/>
        <w:autoSpaceDE w:val="0"/>
        <w:autoSpaceDN w:val="0"/>
        <w:adjustRightInd w:val="0"/>
        <w:jc w:val="both"/>
        <w:rPr>
          <w:rFonts w:ascii="Times New Roman" w:hAnsi="Times New Roman" w:cs="Times New Roman"/>
          <w:sz w:val="24"/>
          <w:szCs w:val="24"/>
        </w:rPr>
      </w:pPr>
    </w:p>
    <w:p w14:paraId="0585A7AA" w14:textId="573BFA5E" w:rsidR="00B77FEE" w:rsidRPr="00B77FEE" w:rsidRDefault="00B77FEE" w:rsidP="00B77FEE">
      <w:pPr>
        <w:widowControl/>
        <w:autoSpaceDE w:val="0"/>
        <w:autoSpaceDN w:val="0"/>
        <w:adjustRightInd w:val="0"/>
        <w:jc w:val="both"/>
        <w:rPr>
          <w:rFonts w:ascii="Times New Roman" w:hAnsi="Times New Roman" w:cs="Times New Roman"/>
          <w:b/>
          <w:sz w:val="24"/>
          <w:szCs w:val="24"/>
        </w:rPr>
      </w:pPr>
      <w:r w:rsidRPr="00B77FEE">
        <w:rPr>
          <w:rFonts w:ascii="Times New Roman" w:hAnsi="Times New Roman" w:cs="Times New Roman"/>
          <w:b/>
          <w:sz w:val="24"/>
          <w:szCs w:val="24"/>
        </w:rPr>
        <w:t>http://tomer.siirt.edu.tr</w:t>
      </w:r>
    </w:p>
    <w:p w14:paraId="5329CC2F" w14:textId="77777777" w:rsidR="00B77FEE" w:rsidRDefault="00B77FEE" w:rsidP="009F648D">
      <w:pPr>
        <w:pStyle w:val="Balk1"/>
        <w:spacing w:before="120" w:after="120"/>
        <w:rPr>
          <w:rFonts w:ascii="Times New Roman" w:hAnsi="Times New Roman" w:cs="Times New Roman"/>
          <w:sz w:val="24"/>
          <w:szCs w:val="24"/>
        </w:rPr>
      </w:pPr>
    </w:p>
    <w:p w14:paraId="4687CB97" w14:textId="66A1403A" w:rsidR="005F6AB6" w:rsidRPr="009F648D" w:rsidRDefault="005F6AB6" w:rsidP="009F648D">
      <w:pPr>
        <w:pStyle w:val="Balk1"/>
        <w:spacing w:before="120" w:after="120"/>
        <w:rPr>
          <w:rFonts w:ascii="Times New Roman" w:hAnsi="Times New Roman" w:cs="Times New Roman"/>
          <w:sz w:val="24"/>
          <w:szCs w:val="24"/>
        </w:rPr>
      </w:pPr>
      <w:r w:rsidRPr="009F648D">
        <w:rPr>
          <w:rFonts w:ascii="Times New Roman" w:hAnsi="Times New Roman" w:cs="Times New Roman"/>
          <w:sz w:val="24"/>
          <w:szCs w:val="24"/>
        </w:rPr>
        <w:t>BİRİM HAKKINDA</w:t>
      </w:r>
      <w:r w:rsidRPr="009F648D">
        <w:rPr>
          <w:rFonts w:ascii="Times New Roman" w:hAnsi="Times New Roman" w:cs="Times New Roman"/>
          <w:spacing w:val="-14"/>
          <w:sz w:val="24"/>
          <w:szCs w:val="24"/>
        </w:rPr>
        <w:t xml:space="preserve"> </w:t>
      </w:r>
      <w:r w:rsidRPr="009F648D">
        <w:rPr>
          <w:rFonts w:ascii="Times New Roman" w:hAnsi="Times New Roman" w:cs="Times New Roman"/>
          <w:sz w:val="24"/>
          <w:szCs w:val="24"/>
        </w:rPr>
        <w:t>BİLGİLER</w:t>
      </w:r>
    </w:p>
    <w:p w14:paraId="7ACDBB41" w14:textId="4D644731" w:rsidR="00B77FEE" w:rsidRPr="00A47A24" w:rsidRDefault="00B77FEE" w:rsidP="00B77FEE">
      <w:pPr>
        <w:pStyle w:val="Balk2"/>
        <w:tabs>
          <w:tab w:val="left" w:pos="851"/>
        </w:tabs>
        <w:spacing w:before="120"/>
        <w:ind w:right="39"/>
        <w:rPr>
          <w:rFonts w:cs="Times New Roman"/>
          <w:szCs w:val="24"/>
        </w:rPr>
      </w:pPr>
      <w:r>
        <w:rPr>
          <w:rFonts w:cs="Times New Roman"/>
          <w:szCs w:val="24"/>
        </w:rPr>
        <w:t>1.</w:t>
      </w:r>
      <w:r w:rsidRPr="00A47A24">
        <w:rPr>
          <w:rFonts w:cs="Times New Roman"/>
          <w:szCs w:val="24"/>
        </w:rPr>
        <w:t xml:space="preserve"> İl</w:t>
      </w:r>
      <w:r w:rsidRPr="00A47A24">
        <w:rPr>
          <w:rFonts w:cs="Times New Roman"/>
          <w:spacing w:val="-3"/>
          <w:szCs w:val="24"/>
        </w:rPr>
        <w:t>e</w:t>
      </w:r>
      <w:r w:rsidRPr="00A47A24">
        <w:rPr>
          <w:rFonts w:cs="Times New Roman"/>
          <w:szCs w:val="24"/>
        </w:rPr>
        <w:t>t</w:t>
      </w:r>
      <w:r w:rsidRPr="00A47A24">
        <w:rPr>
          <w:rFonts w:cs="Times New Roman"/>
          <w:spacing w:val="-2"/>
          <w:szCs w:val="24"/>
        </w:rPr>
        <w:t>i</w:t>
      </w:r>
      <w:r w:rsidRPr="00A47A24">
        <w:rPr>
          <w:rFonts w:cs="Times New Roman"/>
          <w:szCs w:val="24"/>
        </w:rPr>
        <w:t>şim</w:t>
      </w:r>
      <w:r w:rsidRPr="00A47A24">
        <w:rPr>
          <w:rFonts w:cs="Times New Roman"/>
          <w:spacing w:val="-4"/>
          <w:szCs w:val="24"/>
        </w:rPr>
        <w:t xml:space="preserve"> </w:t>
      </w:r>
      <w:r w:rsidRPr="00A47A24">
        <w:rPr>
          <w:rFonts w:cs="Times New Roman"/>
          <w:szCs w:val="24"/>
        </w:rPr>
        <w:t>Bil</w:t>
      </w:r>
      <w:r w:rsidRPr="00A47A24">
        <w:rPr>
          <w:rFonts w:cs="Times New Roman"/>
          <w:spacing w:val="-2"/>
          <w:szCs w:val="24"/>
        </w:rPr>
        <w:t>g</w:t>
      </w:r>
      <w:r w:rsidRPr="00A47A24">
        <w:rPr>
          <w:rFonts w:cs="Times New Roman"/>
          <w:szCs w:val="24"/>
        </w:rPr>
        <w:t>il</w:t>
      </w:r>
      <w:r w:rsidRPr="00A47A24">
        <w:rPr>
          <w:rFonts w:cs="Times New Roman"/>
          <w:spacing w:val="-3"/>
          <w:szCs w:val="24"/>
        </w:rPr>
        <w:t>e</w:t>
      </w:r>
      <w:r w:rsidRPr="00A47A24">
        <w:rPr>
          <w:rFonts w:cs="Times New Roman"/>
          <w:szCs w:val="24"/>
        </w:rPr>
        <w:t xml:space="preserve">ri </w:t>
      </w:r>
    </w:p>
    <w:p w14:paraId="5E46D385" w14:textId="77777777" w:rsidR="00B77FEE" w:rsidRDefault="00B77FEE" w:rsidP="00B77FEE">
      <w:pPr>
        <w:widowControl/>
        <w:autoSpaceDE w:val="0"/>
        <w:autoSpaceDN w:val="0"/>
        <w:adjustRightInd w:val="0"/>
        <w:rPr>
          <w:rFonts w:ascii="Times New Roman" w:eastAsia="Calibri" w:hAnsi="Times New Roman" w:cs="Times New Roman"/>
          <w:noProof w:val="0"/>
          <w:color w:val="000000"/>
          <w:sz w:val="24"/>
          <w:szCs w:val="24"/>
        </w:rPr>
      </w:pPr>
    </w:p>
    <w:p w14:paraId="3A0AC89F" w14:textId="17457283" w:rsidR="00B77FEE" w:rsidRPr="00B77FEE" w:rsidRDefault="00B77FEE" w:rsidP="00B77FEE">
      <w:pPr>
        <w:widowControl/>
        <w:autoSpaceDE w:val="0"/>
        <w:autoSpaceDN w:val="0"/>
        <w:adjustRightInd w:val="0"/>
        <w:rPr>
          <w:rFonts w:ascii="Times New Roman" w:eastAsia="Calibri" w:hAnsi="Times New Roman" w:cs="Times New Roman"/>
          <w:noProof w:val="0"/>
          <w:color w:val="000000"/>
          <w:sz w:val="24"/>
          <w:szCs w:val="24"/>
        </w:rPr>
      </w:pPr>
      <w:r w:rsidRPr="00B77FEE">
        <w:rPr>
          <w:rFonts w:ascii="Times New Roman" w:eastAsia="Calibri" w:hAnsi="Times New Roman" w:cs="Times New Roman"/>
          <w:noProof w:val="0"/>
          <w:color w:val="000000"/>
          <w:sz w:val="24"/>
          <w:szCs w:val="24"/>
        </w:rPr>
        <w:t>Müdür Doç. Dr.Yılmaz AKDEMİR</w:t>
      </w:r>
    </w:p>
    <w:p w14:paraId="4ABF566D" w14:textId="77777777" w:rsidR="00B77FEE" w:rsidRPr="00B77FEE" w:rsidRDefault="00B77FEE" w:rsidP="00B77FEE">
      <w:pPr>
        <w:widowControl/>
        <w:autoSpaceDE w:val="0"/>
        <w:autoSpaceDN w:val="0"/>
        <w:adjustRightInd w:val="0"/>
        <w:rPr>
          <w:rFonts w:ascii="Times New Roman" w:eastAsia="Calibri" w:hAnsi="Times New Roman" w:cs="Times New Roman"/>
          <w:noProof w:val="0"/>
          <w:color w:val="000000"/>
          <w:sz w:val="24"/>
          <w:szCs w:val="24"/>
        </w:rPr>
      </w:pPr>
      <w:r w:rsidRPr="00B77FEE">
        <w:rPr>
          <w:rFonts w:ascii="Times New Roman" w:eastAsia="Calibri" w:hAnsi="Times New Roman" w:cs="Times New Roman"/>
          <w:noProof w:val="0"/>
          <w:color w:val="000000"/>
          <w:sz w:val="24"/>
          <w:szCs w:val="24"/>
        </w:rPr>
        <w:t>Telefon: (0484) 212-1111 / 3475/3476</w:t>
      </w:r>
    </w:p>
    <w:p w14:paraId="29636532" w14:textId="77777777" w:rsidR="00B77FEE" w:rsidRPr="00B77FEE" w:rsidRDefault="00B77FEE" w:rsidP="00B77FEE">
      <w:pPr>
        <w:widowControl/>
        <w:autoSpaceDE w:val="0"/>
        <w:autoSpaceDN w:val="0"/>
        <w:adjustRightInd w:val="0"/>
        <w:rPr>
          <w:rFonts w:ascii="Times New Roman" w:eastAsia="Calibri" w:hAnsi="Times New Roman" w:cs="Times New Roman"/>
          <w:noProof w:val="0"/>
          <w:color w:val="000000"/>
          <w:sz w:val="24"/>
          <w:szCs w:val="24"/>
        </w:rPr>
      </w:pPr>
      <w:r w:rsidRPr="00B77FEE">
        <w:rPr>
          <w:rFonts w:ascii="Times New Roman" w:eastAsia="Calibri" w:hAnsi="Times New Roman" w:cs="Times New Roman"/>
          <w:noProof w:val="0"/>
          <w:color w:val="000000"/>
          <w:sz w:val="24"/>
          <w:szCs w:val="24"/>
        </w:rPr>
        <w:t>Cep Tel: 0 542 601 56 49</w:t>
      </w:r>
    </w:p>
    <w:p w14:paraId="652E0195" w14:textId="77777777" w:rsidR="00B77FEE" w:rsidRPr="00B77FEE" w:rsidRDefault="00B77FEE" w:rsidP="00B77FEE">
      <w:pPr>
        <w:widowControl/>
        <w:autoSpaceDE w:val="0"/>
        <w:autoSpaceDN w:val="0"/>
        <w:adjustRightInd w:val="0"/>
        <w:rPr>
          <w:rFonts w:ascii="Times New Roman" w:eastAsia="Calibri" w:hAnsi="Times New Roman" w:cs="Times New Roman"/>
          <w:noProof w:val="0"/>
          <w:color w:val="000000"/>
          <w:sz w:val="24"/>
          <w:szCs w:val="24"/>
        </w:rPr>
      </w:pPr>
      <w:r w:rsidRPr="00B77FEE">
        <w:rPr>
          <w:rFonts w:ascii="Times New Roman" w:eastAsia="Calibri" w:hAnsi="Times New Roman" w:cs="Times New Roman"/>
          <w:noProof w:val="0"/>
          <w:color w:val="000000"/>
          <w:sz w:val="24"/>
          <w:szCs w:val="24"/>
        </w:rPr>
        <w:t>Kurumsal E-Posta : tomer@siirt.edu.tr</w:t>
      </w:r>
    </w:p>
    <w:p w14:paraId="30FFA9D7"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color w:val="333333"/>
          <w:sz w:val="24"/>
          <w:szCs w:val="24"/>
        </w:rPr>
      </w:pPr>
      <w:r w:rsidRPr="00B77FEE">
        <w:rPr>
          <w:rFonts w:ascii="Times New Roman" w:eastAsia="Times New Roman" w:hAnsi="Times New Roman" w:cs="Times New Roman"/>
          <w:bCs/>
          <w:noProof w:val="0"/>
          <w:color w:val="000000"/>
          <w:sz w:val="24"/>
          <w:szCs w:val="24"/>
        </w:rPr>
        <w:t>E-Posta :</w:t>
      </w:r>
      <w:r w:rsidRPr="00B77FEE">
        <w:rPr>
          <w:rFonts w:ascii="Times New Roman" w:eastAsia="Times New Roman" w:hAnsi="Times New Roman" w:cs="Times New Roman"/>
          <w:bCs/>
          <w:noProof w:val="0"/>
          <w:color w:val="333333"/>
          <w:sz w:val="24"/>
          <w:szCs w:val="24"/>
        </w:rPr>
        <w:t>yilmazakdemir @msn.com</w:t>
      </w:r>
    </w:p>
    <w:p w14:paraId="0724C93C" w14:textId="77777777" w:rsidR="00B77FEE" w:rsidRDefault="00B77FEE" w:rsidP="009F648D">
      <w:pPr>
        <w:pStyle w:val="Balk2"/>
        <w:spacing w:before="120" w:after="120"/>
        <w:rPr>
          <w:rFonts w:cs="Times New Roman"/>
          <w:szCs w:val="24"/>
        </w:rPr>
      </w:pPr>
    </w:p>
    <w:p w14:paraId="5D35E096" w14:textId="03013610" w:rsidR="005F6AB6" w:rsidRDefault="005F6AB6" w:rsidP="009F648D">
      <w:pPr>
        <w:pStyle w:val="Balk2"/>
        <w:spacing w:before="120" w:after="120"/>
        <w:rPr>
          <w:rFonts w:cs="Times New Roman"/>
          <w:szCs w:val="24"/>
        </w:rPr>
      </w:pPr>
      <w:r w:rsidRPr="009F648D">
        <w:rPr>
          <w:rFonts w:cs="Times New Roman"/>
          <w:szCs w:val="24"/>
        </w:rPr>
        <w:t>2. Tarihsel Gelişimi</w:t>
      </w:r>
    </w:p>
    <w:p w14:paraId="02691201" w14:textId="77777777" w:rsidR="00B77FEE" w:rsidRPr="00B77FEE" w:rsidRDefault="00B77FEE" w:rsidP="00B77FEE">
      <w:pPr>
        <w:widowControl/>
        <w:autoSpaceDE w:val="0"/>
        <w:autoSpaceDN w:val="0"/>
        <w:adjustRightInd w:val="0"/>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t>Siirt Üniversitesi TÖMER, dünyanın önde gelen dil ve kültür merkezleri örnek alınarak, Yabancılara Türkçeyi öğretmek, Türkiye’yi ve Türk kültürünü tanıtmak, yurt dışında yaşayan ve ülkeye dönen Türk çocuklarına ve diğer isteklilere Türkçe öğretmek amacıyla “Türkçe Öğretim Merkezi (TÖMER)” adıyla 2014 yılında kurulmuştur.</w:t>
      </w:r>
    </w:p>
    <w:p w14:paraId="6083A707" w14:textId="77777777" w:rsidR="00B77FEE" w:rsidRPr="009F648D" w:rsidRDefault="00B77FEE" w:rsidP="009F648D">
      <w:pPr>
        <w:pStyle w:val="Balk2"/>
        <w:spacing w:before="120" w:after="120"/>
        <w:rPr>
          <w:rFonts w:cs="Times New Roman"/>
          <w:spacing w:val="1"/>
          <w:szCs w:val="24"/>
        </w:rPr>
      </w:pPr>
    </w:p>
    <w:p w14:paraId="4F3B82B3" w14:textId="77777777" w:rsidR="005F6AB6" w:rsidRPr="009F648D" w:rsidRDefault="005F6AB6" w:rsidP="009F648D">
      <w:pPr>
        <w:pStyle w:val="Balk2"/>
        <w:spacing w:before="120" w:after="120"/>
        <w:rPr>
          <w:rFonts w:cs="Times New Roman"/>
          <w:spacing w:val="1"/>
          <w:szCs w:val="24"/>
        </w:rPr>
      </w:pPr>
      <w:r w:rsidRPr="009F648D">
        <w:rPr>
          <w:rFonts w:cs="Times New Roman"/>
          <w:szCs w:val="24"/>
        </w:rPr>
        <w:t>3. Misyonu, Vizyonu, Değerleri ve Hedefleri</w:t>
      </w:r>
      <w:r w:rsidRPr="009F648D">
        <w:rPr>
          <w:rFonts w:cs="Times New Roman"/>
          <w:spacing w:val="1"/>
          <w:szCs w:val="24"/>
        </w:rPr>
        <w:t xml:space="preserve"> </w:t>
      </w:r>
    </w:p>
    <w:p w14:paraId="3911F029" w14:textId="77777777" w:rsidR="005F6AB6" w:rsidRPr="009F648D" w:rsidRDefault="005F6AB6" w:rsidP="009F648D">
      <w:pPr>
        <w:spacing w:before="120" w:after="120"/>
        <w:jc w:val="both"/>
        <w:rPr>
          <w:rFonts w:ascii="Times New Roman" w:eastAsia="MS PGothic" w:hAnsi="Times New Roman" w:cs="Times New Roman"/>
          <w:b/>
          <w:bCs/>
          <w:color w:val="000000"/>
          <w:kern w:val="24"/>
          <w:sz w:val="24"/>
          <w:szCs w:val="24"/>
        </w:rPr>
      </w:pPr>
      <w:r w:rsidRPr="009F648D">
        <w:rPr>
          <w:rFonts w:ascii="Times New Roman" w:eastAsia="MS PGothic" w:hAnsi="Times New Roman" w:cs="Times New Roman"/>
          <w:b/>
          <w:bCs/>
          <w:color w:val="000000"/>
          <w:kern w:val="24"/>
          <w:sz w:val="24"/>
          <w:szCs w:val="24"/>
        </w:rPr>
        <w:t>3.1. Misyon</w:t>
      </w:r>
    </w:p>
    <w:p w14:paraId="3D3D8972"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t>*Yabancılara Türkçe öğretimi konusunda yapılacak her türlü faaliyete destekte bulunmak.</w:t>
      </w:r>
    </w:p>
    <w:p w14:paraId="7CCEA6FD"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t>*Yabancı öğrencilerin Türkçeyi öğrenebilecekleri sınıf ortamları oluşturmak.</w:t>
      </w:r>
    </w:p>
    <w:p w14:paraId="1EE935A4"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t>*Türk dilini sadece dil öğretimi olarak düşünmemek, aynı zamanda dille birlikte kültürümüzü de öğrencilere aktarmak ve bu amaçla sınıf dışı faaliyetler düzenlemek.</w:t>
      </w:r>
    </w:p>
    <w:p w14:paraId="73BBA69F" w14:textId="79B51B29" w:rsid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t>*Hem Türkiye’de hem Türkiye dışında faaliyet gösteren dil öğretim merkezleri ile ilişkiler kurarak dil öğretimi konusunda bilgi paylaşımı yapmak.</w:t>
      </w:r>
    </w:p>
    <w:p w14:paraId="36B7BD48" w14:textId="109B4377" w:rsidR="00B77FEE" w:rsidRPr="00B77FEE" w:rsidRDefault="00B77FEE" w:rsidP="00B77FEE">
      <w:pPr>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t>
      </w:r>
      <w:r w:rsidRPr="00B77FEE">
        <w:rPr>
          <w:rFonts w:ascii="Times New Roman" w:eastAsia="Calibri" w:hAnsi="Times New Roman" w:cs="Times New Roman"/>
          <w:noProof w:val="0"/>
          <w:sz w:val="24"/>
          <w:szCs w:val="24"/>
        </w:rPr>
        <w:t>Yabancılara Türkçe öğretimi konusunda akademik çalışmalara ortam hazırlamak.</w:t>
      </w:r>
    </w:p>
    <w:p w14:paraId="41E55550"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t>*Üniversitemiz bünyesinde Yabancılara Türkçe Öğretimi Yüksek Lisans programına uygulama çalışmalarında yardımcı olmak.</w:t>
      </w:r>
    </w:p>
    <w:p w14:paraId="33DFF91E" w14:textId="77777777" w:rsidR="00B77FEE" w:rsidRPr="00B77FEE" w:rsidRDefault="00B77FEE" w:rsidP="00B77FEE">
      <w:pPr>
        <w:jc w:val="both"/>
        <w:rPr>
          <w:rFonts w:ascii="Times New Roman" w:eastAsia="Calibri" w:hAnsi="Times New Roman" w:cs="Times New Roman"/>
          <w:noProof w:val="0"/>
          <w:sz w:val="24"/>
          <w:szCs w:val="24"/>
        </w:rPr>
      </w:pPr>
    </w:p>
    <w:p w14:paraId="5C12019F" w14:textId="77777777" w:rsidR="005F6AB6" w:rsidRPr="009F648D" w:rsidRDefault="005F6AB6" w:rsidP="009F648D">
      <w:pPr>
        <w:spacing w:before="120" w:after="120"/>
        <w:jc w:val="both"/>
        <w:rPr>
          <w:rFonts w:ascii="Times New Roman" w:eastAsia="MS PGothic" w:hAnsi="Times New Roman" w:cs="Times New Roman"/>
          <w:b/>
          <w:bCs/>
          <w:color w:val="000000"/>
          <w:kern w:val="24"/>
          <w:sz w:val="24"/>
          <w:szCs w:val="24"/>
        </w:rPr>
      </w:pPr>
      <w:r w:rsidRPr="009F648D">
        <w:rPr>
          <w:rFonts w:ascii="Times New Roman" w:eastAsia="MS PGothic" w:hAnsi="Times New Roman" w:cs="Times New Roman"/>
          <w:b/>
          <w:bCs/>
          <w:color w:val="000000"/>
          <w:kern w:val="24"/>
          <w:sz w:val="24"/>
          <w:szCs w:val="24"/>
        </w:rPr>
        <w:lastRenderedPageBreak/>
        <w:t>3.2. Vizyon</w:t>
      </w:r>
    </w:p>
    <w:bookmarkEnd w:id="0"/>
    <w:bookmarkEnd w:id="1"/>
    <w:p w14:paraId="6F935648"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t>Bir dilin yabancılara öğretiminde gerçekleşecek çalışmalar hem kurumsal hem de uygulama olarak nitelikli olmalıdır. Bu durumun farkında olarak Türkçeyi yabancılara öğretirken bilimsel ve çağdaş gelişmelerin ışığında, Avrupa Dilleri Ortak Çerçeve Programına uygun olarak eğitim ve öğretim faaliyetlerini gerçekleştirmektir. Siirt Üniversitesi TÖMER, bu alanda çalışmalar yapmak, dil öğretiminde yeni gelişmelere ve uygulamalara ulaşmayı hedeflemektedir.</w:t>
      </w:r>
    </w:p>
    <w:p w14:paraId="578AA32E" w14:textId="77777777" w:rsidR="009F648D" w:rsidRPr="009F648D" w:rsidRDefault="009F648D" w:rsidP="009F648D">
      <w:pPr>
        <w:pStyle w:val="Normal1"/>
        <w:spacing w:before="120" w:after="120" w:line="360" w:lineRule="auto"/>
        <w:ind w:right="234"/>
        <w:jc w:val="both"/>
        <w:rPr>
          <w:rFonts w:asciiTheme="majorBidi" w:eastAsia="Times New Roman" w:hAnsiTheme="majorBidi" w:cstheme="majorBidi"/>
          <w:sz w:val="24"/>
          <w:szCs w:val="24"/>
        </w:rPr>
      </w:pPr>
      <w:r w:rsidRPr="009F648D">
        <w:rPr>
          <w:rFonts w:asciiTheme="majorBidi" w:eastAsia="Times New Roman" w:hAnsiTheme="majorBidi" w:cstheme="majorBidi"/>
          <w:b/>
          <w:sz w:val="24"/>
          <w:szCs w:val="24"/>
        </w:rPr>
        <w:t>Sorumluluklar ve Hedefler</w:t>
      </w:r>
    </w:p>
    <w:p w14:paraId="2DD4FBC6" w14:textId="77777777" w:rsidR="00B77FEE" w:rsidRPr="00B77FEE" w:rsidRDefault="00B77FEE" w:rsidP="00B77FEE">
      <w:pPr>
        <w:jc w:val="both"/>
        <w:rPr>
          <w:rFonts w:ascii="Times New Roman" w:eastAsia="Calibri" w:hAnsi="Times New Roman" w:cs="Times New Roman"/>
          <w:noProof w:val="0"/>
          <w:sz w:val="24"/>
          <w:szCs w:val="24"/>
        </w:rPr>
      </w:pPr>
      <w:bookmarkStart w:id="2" w:name="_Toc155922289"/>
      <w:r w:rsidRPr="00B77FEE">
        <w:rPr>
          <w:rFonts w:ascii="Times New Roman" w:eastAsia="Calibri" w:hAnsi="Times New Roman" w:cs="Times New Roman"/>
          <w:noProof w:val="0"/>
          <w:sz w:val="24"/>
          <w:szCs w:val="24"/>
        </w:rPr>
        <w:t>Merkezlerin bu bölümlerde yürütülen programların amaçladığı mesleklere yönelik hazırlayıcı ve destekleyici katkıları;</w:t>
      </w:r>
    </w:p>
    <w:p w14:paraId="5ECB9586" w14:textId="77777777" w:rsidR="00B77FEE" w:rsidRPr="00B77FEE" w:rsidRDefault="00B77FEE" w:rsidP="00B77FEE">
      <w:pPr>
        <w:jc w:val="both"/>
        <w:rPr>
          <w:rFonts w:ascii="Times New Roman" w:eastAsia="Calibri" w:hAnsi="Times New Roman" w:cs="Times New Roman"/>
          <w:noProof w:val="0"/>
          <w:sz w:val="24"/>
          <w:szCs w:val="24"/>
        </w:rPr>
      </w:pPr>
    </w:p>
    <w:p w14:paraId="4334112B"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t>a)Türkiye Cumhuriyeti Hükümeti’nin yaptığı ikili anlaşmalar çerçevesinde Dışişleri Bakanlığı, Milli Eğitim Bakanlığı, üniversitelerin ilgili birimleri ve diğer kamu kurum ve kuruluşları ile ortak dil eğitim-öğretimi, araştırma ve yayın faaliyetlerinde bulunmak;</w:t>
      </w:r>
    </w:p>
    <w:p w14:paraId="3F837025"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br/>
        <w:t>b) Milli Eğitim bakanlığı ve ilgili bakanlıklar tarafından yurt içinde ve yurt dışında Türkçeyi öğretmek üzere görevlendirilen öğretim elemanları ve öğretmenler için kurslar açmak, staj yaptırmak, görev yapacağı ülke ile ilgili tanıtıcı ve rehber yayınlar vermek;</w:t>
      </w:r>
    </w:p>
    <w:p w14:paraId="307206E5"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br/>
        <w:t>c) Türkçeyi daha iyi şekilde öğretmeyi, Türkçeyi ve Türk kültürünü güzel şekilde tanıtmayı teşvik amacıyla yurt içi ve yurt dışındaki öğretim elemanlarına ve öğretmenlere ödüller vermek;</w:t>
      </w:r>
    </w:p>
    <w:p w14:paraId="217F55A9" w14:textId="77777777" w:rsidR="00B77FEE" w:rsidRPr="00B77FEE" w:rsidRDefault="00B77FEE" w:rsidP="00B77FEE">
      <w:pPr>
        <w:jc w:val="both"/>
        <w:rPr>
          <w:rFonts w:ascii="Times New Roman" w:eastAsia="Calibri" w:hAnsi="Times New Roman" w:cs="Times New Roman"/>
          <w:noProof w:val="0"/>
          <w:sz w:val="24"/>
          <w:szCs w:val="24"/>
        </w:rPr>
      </w:pPr>
      <w:r w:rsidRPr="00B77FEE">
        <w:rPr>
          <w:rFonts w:ascii="Times New Roman" w:eastAsia="Calibri" w:hAnsi="Times New Roman" w:cs="Times New Roman"/>
          <w:noProof w:val="0"/>
          <w:sz w:val="24"/>
          <w:szCs w:val="24"/>
        </w:rPr>
        <w:br/>
        <w:t>d) Ana dil olarak Türkçenin eğitimini ve öğretimi konusunda programlar hazırlayıp yöntemler geliştirmek, bu konu ile ilgili yurt içi ve yurt dışındaki çeşitli kurum ve kuruluşlarla koordineli çalışmalar yapmak;</w:t>
      </w:r>
    </w:p>
    <w:p w14:paraId="2D05FF66" w14:textId="77777777" w:rsidR="00B77FEE" w:rsidRPr="00B77FEE" w:rsidRDefault="00B77FEE" w:rsidP="00B77FEE">
      <w:pPr>
        <w:jc w:val="both"/>
        <w:rPr>
          <w:rFonts w:ascii="Times New Roman" w:eastAsia="Calibri" w:hAnsi="Times New Roman" w:cs="Times New Roman"/>
          <w:noProof w:val="0"/>
          <w:sz w:val="24"/>
          <w:szCs w:val="24"/>
        </w:rPr>
      </w:pPr>
    </w:p>
    <w:p w14:paraId="5A23BF13"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t>e) Üniversitedeki Türk Dili ve Edebiyatı ile filoloji bölümlerinde uygulanan dil öğretimi metotlarını geliştirmek için çalışmalarda bulunmak;</w:t>
      </w:r>
    </w:p>
    <w:p w14:paraId="28661FA2"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br/>
        <w:t>f) Turizm bakanlığı, Kültür Bakanlığı ve TRT vb. ilgili kuruluşlarla işbirliği yapmak, Türkçeyi öğreten ve Türkçeyi tanıtan film, videokaseti, bantlar hazırlamak kitaplar ve broşürler yayınlamak;</w:t>
      </w:r>
    </w:p>
    <w:p w14:paraId="70D85A9F"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br/>
        <w:t>g) Üniversitelerdeki Türk Dili ve Edebiyatı bölümleri ile benzer birimlerin son sınıf öğrencilerine ve mezunlara mesleki tecrübeye yönelik eğitim programları düzenlemek;</w:t>
      </w:r>
    </w:p>
    <w:p w14:paraId="37197E9F"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t> </w:t>
      </w:r>
    </w:p>
    <w:p w14:paraId="681B7326"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t>h) Türk dili öğretiminin daha verimli hale getirilebilme için Türkçe ile yabancı diller arasında karşılaştırmalı çalışmalarda bulunmak;</w:t>
      </w:r>
    </w:p>
    <w:p w14:paraId="001D6D66"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br/>
        <w:t>ı) Dil öğretimi metotlarıyla ilgili araştırma, inceleme ve uygulamalar yapmak;</w:t>
      </w:r>
    </w:p>
    <w:p w14:paraId="03FA8773"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br/>
        <w:t>i) Yurt dışında yaşayan Türk çocuklarına, Türk dilini gereği kadar öğrenebilmeleri için kısa süreli uyum kursları düzenlemek;</w:t>
      </w:r>
    </w:p>
    <w:p w14:paraId="3D2AEC65"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p>
    <w:p w14:paraId="32BBA795"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t>j) Bilimsel çalışmaları desteklemek amacıyla çeşitli dillerde çeviriler yapmak;</w:t>
      </w:r>
    </w:p>
    <w:p w14:paraId="6418DE5C"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t>k) Dil sınavları düzenlemek;</w:t>
      </w:r>
    </w:p>
    <w:p w14:paraId="29176A75" w14:textId="77777777" w:rsidR="00B77FEE" w:rsidRPr="00B77FEE" w:rsidRDefault="00B77FEE" w:rsidP="00B77FEE">
      <w:pPr>
        <w:tabs>
          <w:tab w:val="left" w:pos="838"/>
        </w:tabs>
        <w:ind w:right="39"/>
        <w:jc w:val="both"/>
        <w:outlineLvl w:val="1"/>
        <w:rPr>
          <w:rFonts w:ascii="Times New Roman" w:eastAsia="Times New Roman" w:hAnsi="Times New Roman" w:cs="Times New Roman"/>
          <w:bCs/>
          <w:noProof w:val="0"/>
          <w:sz w:val="24"/>
          <w:szCs w:val="24"/>
        </w:rPr>
      </w:pPr>
      <w:r w:rsidRPr="00B77FEE">
        <w:rPr>
          <w:rFonts w:ascii="Times New Roman" w:eastAsia="Times New Roman" w:hAnsi="Times New Roman" w:cs="Times New Roman"/>
          <w:bCs/>
          <w:noProof w:val="0"/>
          <w:sz w:val="24"/>
          <w:szCs w:val="24"/>
        </w:rPr>
        <w:t xml:space="preserve">l) İlk ve orta öğretim öğrencilerinin yabancı dillerini geliştirmeye yönelik sosyal ve kültürel </w:t>
      </w:r>
      <w:r w:rsidRPr="00B77FEE">
        <w:rPr>
          <w:rFonts w:ascii="Times New Roman" w:eastAsia="Times New Roman" w:hAnsi="Times New Roman" w:cs="Times New Roman"/>
          <w:bCs/>
          <w:noProof w:val="0"/>
          <w:sz w:val="24"/>
          <w:szCs w:val="24"/>
        </w:rPr>
        <w:lastRenderedPageBreak/>
        <w:t>destekli kurslar açmak.</w:t>
      </w:r>
    </w:p>
    <w:p w14:paraId="33F53FFB" w14:textId="7F91818E" w:rsidR="009F648D" w:rsidRDefault="00B77FEE" w:rsidP="009F648D">
      <w:pPr>
        <w:pStyle w:val="Balk1"/>
        <w:ind w:left="360"/>
        <w:jc w:val="left"/>
        <w:rPr>
          <w:rFonts w:ascii="Calibri" w:eastAsia="Calibri" w:hAnsi="Calibri" w:cs="Times New Roman"/>
          <w:b w:val="0"/>
          <w:bCs w:val="0"/>
          <w:noProof w:val="0"/>
          <w:color w:val="auto"/>
          <w:spacing w:val="0"/>
          <w:sz w:val="22"/>
          <w:szCs w:val="24"/>
          <w:u w:val="single"/>
        </w:rPr>
      </w:pPr>
      <w:hyperlink r:id="rId12" w:history="1">
        <w:r w:rsidRPr="00B77FEE">
          <w:rPr>
            <w:rFonts w:ascii="Calibri" w:eastAsia="Calibri" w:hAnsi="Calibri" w:cs="Times New Roman"/>
            <w:b w:val="0"/>
            <w:bCs w:val="0"/>
            <w:noProof w:val="0"/>
            <w:color w:val="0563C1"/>
            <w:spacing w:val="0"/>
            <w:sz w:val="22"/>
            <w:szCs w:val="24"/>
            <w:u w:val="single"/>
          </w:rPr>
          <w:t>http://tomer.siirt.edu.tr/detay/hedefledigimiz-amaclar/182145.html</w:t>
        </w:r>
      </w:hyperlink>
    </w:p>
    <w:p w14:paraId="0C243460" w14:textId="77777777" w:rsidR="00B77FEE" w:rsidRDefault="00B77FEE" w:rsidP="009F648D">
      <w:pPr>
        <w:pStyle w:val="Balk1"/>
        <w:ind w:left="360"/>
        <w:jc w:val="left"/>
        <w:rPr>
          <w:rFonts w:ascii="Times New Roman" w:hAnsi="Times New Roman" w:cs="Times New Roman"/>
          <w:sz w:val="28"/>
          <w:szCs w:val="28"/>
        </w:rPr>
      </w:pPr>
    </w:p>
    <w:p w14:paraId="299E681A" w14:textId="4EEA8464" w:rsidR="002C44DE" w:rsidRDefault="002C44DE" w:rsidP="002C44DE">
      <w:pPr>
        <w:pStyle w:val="Balk1"/>
        <w:numPr>
          <w:ilvl w:val="0"/>
          <w:numId w:val="3"/>
        </w:numPr>
        <w:jc w:val="left"/>
        <w:rPr>
          <w:rFonts w:ascii="Times New Roman" w:hAnsi="Times New Roman" w:cs="Times New Roman"/>
          <w:sz w:val="28"/>
          <w:szCs w:val="28"/>
        </w:rPr>
      </w:pPr>
      <w:r w:rsidRPr="00C228A0">
        <w:rPr>
          <w:rFonts w:ascii="Times New Roman" w:hAnsi="Times New Roman" w:cs="Times New Roman"/>
          <w:sz w:val="28"/>
          <w:szCs w:val="28"/>
        </w:rPr>
        <w:t xml:space="preserve">LİDERLİK, YÖNETİM </w:t>
      </w:r>
      <w:r w:rsidR="002C1D78">
        <w:rPr>
          <w:rFonts w:ascii="Times New Roman" w:hAnsi="Times New Roman" w:cs="Times New Roman"/>
          <w:sz w:val="28"/>
          <w:szCs w:val="28"/>
        </w:rPr>
        <w:t>ve</w:t>
      </w:r>
      <w:r w:rsidRPr="00C228A0">
        <w:rPr>
          <w:rFonts w:ascii="Times New Roman" w:hAnsi="Times New Roman" w:cs="Times New Roman"/>
          <w:sz w:val="28"/>
          <w:szCs w:val="28"/>
        </w:rPr>
        <w:t xml:space="preserve"> KALİTE</w:t>
      </w:r>
      <w:bookmarkEnd w:id="2"/>
      <w:r w:rsidRPr="00C228A0">
        <w:rPr>
          <w:rFonts w:ascii="Times New Roman" w:hAnsi="Times New Roman" w:cs="Times New Roman"/>
          <w:sz w:val="28"/>
          <w:szCs w:val="28"/>
        </w:rPr>
        <w:t xml:space="preserve"> </w:t>
      </w:r>
    </w:p>
    <w:p w14:paraId="023ADA4B" w14:textId="77777777" w:rsidR="00CE013C" w:rsidRPr="00CE013C" w:rsidRDefault="00CE013C" w:rsidP="00CE013C">
      <w:pPr>
        <w:pStyle w:val="Balk1"/>
        <w:rPr>
          <w:rFonts w:ascii="Times New Roman" w:hAnsi="Times New Roman" w:cs="Times New Roman"/>
          <w:color w:val="auto"/>
          <w:sz w:val="24"/>
          <w:szCs w:val="24"/>
        </w:rPr>
      </w:pPr>
      <w:bookmarkStart w:id="3" w:name="_Hlk188209055"/>
    </w:p>
    <w:p w14:paraId="4BB3EB88" w14:textId="77777777" w:rsidR="00A32749" w:rsidRDefault="00A32749" w:rsidP="00A32749">
      <w:pPr>
        <w:spacing w:line="276" w:lineRule="auto"/>
        <w:rPr>
          <w:rFonts w:ascii="Times New Roman" w:hAnsi="Times New Roman" w:cs="Times New Roman"/>
          <w:b/>
          <w:bCs/>
          <w:color w:val="1F3864"/>
          <w:sz w:val="28"/>
          <w:szCs w:val="28"/>
        </w:rPr>
      </w:pPr>
      <w:bookmarkStart w:id="4" w:name="_Toc39742577"/>
      <w:bookmarkEnd w:id="3"/>
      <w:r>
        <w:rPr>
          <w:rFonts w:ascii="Times New Roman" w:hAnsi="Times New Roman" w:cs="Times New Roman"/>
          <w:b/>
          <w:bCs/>
          <w:color w:val="1F3864"/>
          <w:sz w:val="28"/>
          <w:szCs w:val="28"/>
        </w:rPr>
        <w:t xml:space="preserve">A.1. </w:t>
      </w:r>
      <w:bookmarkEnd w:id="4"/>
      <w:r>
        <w:rPr>
          <w:rFonts w:ascii="Times New Roman" w:hAnsi="Times New Roman" w:cs="Times New Roman"/>
          <w:b/>
          <w:bCs/>
          <w:color w:val="1F3864"/>
          <w:sz w:val="28"/>
          <w:szCs w:val="28"/>
        </w:rPr>
        <w:t>Liderlik ve Kalite</w:t>
      </w:r>
    </w:p>
    <w:p w14:paraId="505FA0FD" w14:textId="77777777" w:rsidR="00A32749" w:rsidRDefault="00A32749" w:rsidP="00A32749">
      <w:pPr>
        <w:spacing w:line="276" w:lineRule="auto"/>
        <w:rPr>
          <w:rFonts w:ascii="Times New Roman" w:hAnsi="Times New Roman" w:cs="Times New Roman"/>
          <w:b/>
          <w:bCs/>
          <w:color w:val="1F3864"/>
          <w:sz w:val="28"/>
          <w:szCs w:val="28"/>
        </w:rPr>
      </w:pPr>
    </w:p>
    <w:p w14:paraId="7FAFE8EA" w14:textId="77777777" w:rsidR="00A32749" w:rsidRDefault="00A32749" w:rsidP="00A32749">
      <w:pPr>
        <w:spacing w:line="276" w:lineRule="auto"/>
        <w:rPr>
          <w:rFonts w:ascii="Times New Roman" w:hAnsi="Times New Roman" w:cs="Times New Roman"/>
          <w:b/>
          <w:bCs/>
          <w:sz w:val="24"/>
          <w:szCs w:val="24"/>
        </w:rPr>
      </w:pPr>
      <w:bookmarkStart w:id="5" w:name="_Hlk155961549"/>
      <w:r>
        <w:rPr>
          <w:rFonts w:ascii="Times New Roman" w:hAnsi="Times New Roman" w:cs="Times New Roman"/>
          <w:b/>
          <w:bCs/>
          <w:sz w:val="24"/>
          <w:szCs w:val="24"/>
        </w:rPr>
        <w:t>A.1.1. Yönetim Modeli ve İdari Yapı</w:t>
      </w:r>
    </w:p>
    <w:p w14:paraId="574DA927" w14:textId="1ADB3CBA" w:rsidR="00A32749" w:rsidRPr="006F7A90" w:rsidRDefault="009F648D" w:rsidP="009F648D">
      <w:pPr>
        <w:spacing w:line="276" w:lineRule="auto"/>
        <w:rPr>
          <w:rFonts w:ascii="Times New Roman" w:hAnsi="Times New Roman" w:cs="Times New Roman"/>
          <w:bCs/>
          <w:sz w:val="24"/>
          <w:szCs w:val="24"/>
        </w:rPr>
      </w:pPr>
      <w:r w:rsidRPr="006F7A90">
        <w:rPr>
          <w:rFonts w:ascii="Times New Roman" w:hAnsi="Times New Roman" w:cs="Times New Roman"/>
          <w:bCs/>
          <w:sz w:val="24"/>
          <w:szCs w:val="24"/>
        </w:rPr>
        <w:t>Kurumun stratejik</w:t>
      </w:r>
      <w:r w:rsidR="006F7A90" w:rsidRPr="006F7A90">
        <w:rPr>
          <w:rFonts w:ascii="Times New Roman" w:hAnsi="Times New Roman" w:cs="Times New Roman"/>
          <w:bCs/>
          <w:sz w:val="24"/>
          <w:szCs w:val="24"/>
        </w:rPr>
        <w:t xml:space="preserve"> </w:t>
      </w:r>
      <w:r w:rsidRPr="006F7A90">
        <w:rPr>
          <w:rFonts w:ascii="Times New Roman" w:hAnsi="Times New Roman" w:cs="Times New Roman"/>
          <w:bCs/>
          <w:sz w:val="24"/>
          <w:szCs w:val="24"/>
        </w:rPr>
        <w:t>plan kapsamında</w:t>
      </w:r>
      <w:r w:rsidR="006F7A90" w:rsidRPr="006F7A90">
        <w:rPr>
          <w:rFonts w:ascii="Times New Roman" w:hAnsi="Times New Roman" w:cs="Times New Roman"/>
          <w:bCs/>
          <w:sz w:val="24"/>
          <w:szCs w:val="24"/>
        </w:rPr>
        <w:t xml:space="preserve"> </w:t>
      </w:r>
      <w:r w:rsidRPr="006F7A90">
        <w:rPr>
          <w:rFonts w:ascii="Times New Roman" w:hAnsi="Times New Roman" w:cs="Times New Roman"/>
          <w:bCs/>
          <w:sz w:val="24"/>
          <w:szCs w:val="24"/>
        </w:rPr>
        <w:t>tanımlanmış ve</w:t>
      </w:r>
      <w:r w:rsidR="006F7A90" w:rsidRPr="006F7A90">
        <w:rPr>
          <w:rFonts w:ascii="Times New Roman" w:hAnsi="Times New Roman" w:cs="Times New Roman"/>
          <w:bCs/>
          <w:sz w:val="24"/>
          <w:szCs w:val="24"/>
        </w:rPr>
        <w:t xml:space="preserve"> kuruma özgü misyon, vizyon, </w:t>
      </w:r>
      <w:r w:rsidRPr="006F7A90">
        <w:rPr>
          <w:rFonts w:ascii="Times New Roman" w:hAnsi="Times New Roman" w:cs="Times New Roman"/>
          <w:bCs/>
          <w:sz w:val="24"/>
          <w:szCs w:val="24"/>
        </w:rPr>
        <w:t>stratejik amaç ve hedefleri bulunmaktadır.</w:t>
      </w:r>
    </w:p>
    <w:p w14:paraId="15BC03B3" w14:textId="1313EF82" w:rsidR="009F648D" w:rsidRDefault="009F648D" w:rsidP="009F648D">
      <w:pPr>
        <w:spacing w:line="276" w:lineRule="auto"/>
        <w:rPr>
          <w:rFonts w:ascii="Times New Roman" w:hAnsi="Times New Roman" w:cs="Times New Roman"/>
          <w:b/>
          <w:bCs/>
          <w:sz w:val="24"/>
          <w:szCs w:val="24"/>
        </w:rPr>
      </w:pPr>
      <w:r>
        <w:rPr>
          <w:rFonts w:ascii="Times New Roman" w:hAnsi="Times New Roman" w:cs="Times New Roman"/>
          <w:b/>
          <w:bCs/>
          <w:sz w:val="24"/>
          <w:szCs w:val="24"/>
        </w:rPr>
        <w:t>Kanıtlar:</w:t>
      </w:r>
    </w:p>
    <w:p w14:paraId="2E81A0AE" w14:textId="77777777" w:rsidR="009F648D" w:rsidRPr="00ED2C24" w:rsidRDefault="009F648D" w:rsidP="009F648D">
      <w:pPr>
        <w:pStyle w:val="Normal1"/>
        <w:spacing w:line="360" w:lineRule="auto"/>
        <w:jc w:val="both"/>
        <w:rPr>
          <w:rFonts w:asciiTheme="majorBidi" w:hAnsiTheme="majorBidi" w:cstheme="majorBidi"/>
          <w:sz w:val="24"/>
          <w:szCs w:val="24"/>
        </w:rPr>
      </w:pPr>
      <w:r w:rsidRPr="00ED2C24">
        <w:rPr>
          <w:rFonts w:asciiTheme="majorBidi" w:hAnsiTheme="majorBidi" w:cstheme="majorBidi"/>
          <w:sz w:val="24"/>
          <w:szCs w:val="24"/>
        </w:rPr>
        <w:t>Birimimiz ISO 9001-2015 süreç yönetiminde Risk Analizi, Paydaş Analizi, Görev Tanımları, İş Akışları yapılmıştır.</w:t>
      </w:r>
    </w:p>
    <w:p w14:paraId="3DFDF0A7" w14:textId="2059A3B9" w:rsidR="009F648D" w:rsidRPr="00ED2C24" w:rsidRDefault="009F648D" w:rsidP="009F648D">
      <w:pPr>
        <w:pStyle w:val="Normal1"/>
        <w:spacing w:line="360" w:lineRule="auto"/>
        <w:jc w:val="both"/>
        <w:rPr>
          <w:rFonts w:asciiTheme="majorBidi" w:hAnsiTheme="majorBidi" w:cstheme="majorBidi"/>
          <w:sz w:val="24"/>
          <w:szCs w:val="24"/>
        </w:rPr>
      </w:pPr>
      <w:bookmarkStart w:id="6" w:name="_2s8eyo1" w:colFirst="0" w:colLast="0"/>
      <w:bookmarkEnd w:id="6"/>
      <w:r w:rsidRPr="00ED2C24">
        <w:rPr>
          <w:rFonts w:asciiTheme="majorBidi" w:hAnsiTheme="majorBidi" w:cstheme="majorBidi"/>
          <w:color w:val="0000FF"/>
          <w:sz w:val="24"/>
          <w:szCs w:val="24"/>
          <w:u w:val="single"/>
        </w:rPr>
        <w:t>h</w:t>
      </w:r>
      <w:r w:rsidR="006F7A90">
        <w:rPr>
          <w:rFonts w:asciiTheme="majorBidi" w:hAnsiTheme="majorBidi" w:cstheme="majorBidi"/>
          <w:color w:val="0000FF"/>
          <w:sz w:val="24"/>
          <w:szCs w:val="24"/>
          <w:u w:val="single"/>
        </w:rPr>
        <w:t>ttp://tomer.siirt.edu.tr</w:t>
      </w:r>
      <w:r w:rsidRPr="00ED2C24">
        <w:rPr>
          <w:rFonts w:asciiTheme="majorBidi" w:hAnsiTheme="majorBidi" w:cstheme="majorBidi"/>
          <w:sz w:val="24"/>
          <w:szCs w:val="24"/>
        </w:rPr>
        <w:t xml:space="preserve"> gerekli evrak ve formları birim web sayfamızda yayınlanmıştır.</w:t>
      </w:r>
    </w:p>
    <w:p w14:paraId="7ED7F868" w14:textId="541AE40D" w:rsidR="009F648D" w:rsidRDefault="009F648D" w:rsidP="009F648D">
      <w:pPr>
        <w:spacing w:line="276" w:lineRule="auto"/>
        <w:rPr>
          <w:rFonts w:asciiTheme="majorBidi" w:hAnsiTheme="majorBidi" w:cstheme="majorBidi"/>
          <w:color w:val="0000FF"/>
          <w:u w:val="single"/>
        </w:rPr>
      </w:pPr>
      <w:r w:rsidRPr="00ED2C24">
        <w:rPr>
          <w:rFonts w:asciiTheme="majorBidi" w:hAnsiTheme="majorBidi" w:cstheme="majorBidi"/>
          <w:color w:val="000000"/>
        </w:rPr>
        <w:t>Kurumda stratejik amaçlarla il</w:t>
      </w:r>
      <w:r w:rsidR="006F7A90">
        <w:rPr>
          <w:rFonts w:asciiTheme="majorBidi" w:hAnsiTheme="majorBidi" w:cstheme="majorBidi"/>
          <w:color w:val="000000"/>
        </w:rPr>
        <w:t>gili uygulamalar bulunmaktadır.</w:t>
      </w:r>
      <w:hyperlink r:id="rId13" w:history="1">
        <w:r w:rsidR="006F7A90" w:rsidRPr="004D66DC">
          <w:rPr>
            <w:rStyle w:val="Kpr"/>
            <w:rFonts w:asciiTheme="majorBidi" w:hAnsiTheme="majorBidi" w:cstheme="majorBidi"/>
          </w:rPr>
          <w:t>https://tomer.siirt.edu.tr/</w:t>
        </w:r>
      </w:hyperlink>
    </w:p>
    <w:p w14:paraId="4D63A085" w14:textId="77777777" w:rsidR="009F648D" w:rsidRDefault="009F648D" w:rsidP="009F648D">
      <w:pPr>
        <w:spacing w:line="276" w:lineRule="auto"/>
        <w:rPr>
          <w:rFonts w:ascii="Times New Roman" w:hAnsi="Times New Roman" w:cs="Times New Roman"/>
          <w:b/>
          <w:bCs/>
          <w:sz w:val="24"/>
          <w:szCs w:val="24"/>
        </w:rPr>
      </w:pPr>
    </w:p>
    <w:p w14:paraId="595F2C36" w14:textId="77777777"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bCs/>
          <w:sz w:val="24"/>
          <w:szCs w:val="24"/>
        </w:rPr>
        <w:t>A.1.2. Liderlik</w:t>
      </w:r>
    </w:p>
    <w:p w14:paraId="4960C46B" w14:textId="71715AF8" w:rsidR="009F648D" w:rsidRDefault="009F648D" w:rsidP="009F648D">
      <w:pPr>
        <w:spacing w:line="276" w:lineRule="auto"/>
        <w:rPr>
          <w:rFonts w:ascii="Times New Roman" w:hAnsi="Times New Roman" w:cs="Times New Roman"/>
          <w:bCs/>
          <w:sz w:val="24"/>
          <w:szCs w:val="24"/>
        </w:rPr>
      </w:pPr>
      <w:r w:rsidRPr="009F648D">
        <w:rPr>
          <w:rFonts w:ascii="Times New Roman" w:hAnsi="Times New Roman" w:cs="Times New Roman"/>
          <w:bCs/>
          <w:sz w:val="24"/>
          <w:szCs w:val="24"/>
        </w:rPr>
        <w:t>Kurumda ilan</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edilmiş tanımlı</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Politikalar</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bulunmaktadır.</w:t>
      </w:r>
    </w:p>
    <w:p w14:paraId="006BD3D2" w14:textId="77777777" w:rsidR="009F648D" w:rsidRPr="00ED2C24" w:rsidRDefault="009F648D" w:rsidP="009F648D">
      <w:pPr>
        <w:pStyle w:val="Normal1"/>
        <w:pBdr>
          <w:top w:val="nil"/>
          <w:left w:val="nil"/>
          <w:bottom w:val="nil"/>
          <w:right w:val="nil"/>
          <w:between w:val="nil"/>
        </w:pBdr>
        <w:spacing w:before="10"/>
        <w:ind w:left="226"/>
        <w:rPr>
          <w:rFonts w:asciiTheme="majorBidi" w:hAnsiTheme="majorBidi" w:cstheme="majorBidi"/>
          <w:color w:val="000000"/>
          <w:sz w:val="24"/>
          <w:szCs w:val="24"/>
        </w:rPr>
      </w:pPr>
      <w:r w:rsidRPr="00ED2C24">
        <w:rPr>
          <w:rFonts w:asciiTheme="majorBidi" w:hAnsiTheme="majorBidi" w:cstheme="majorBidi"/>
          <w:b/>
          <w:i/>
          <w:color w:val="000000"/>
          <w:sz w:val="24"/>
          <w:szCs w:val="24"/>
        </w:rPr>
        <w:t>Örnek Kanıtlar</w:t>
      </w:r>
    </w:p>
    <w:p w14:paraId="76A562B2" w14:textId="77777777" w:rsidR="006F7A90" w:rsidRDefault="009F648D" w:rsidP="009F648D">
      <w:pPr>
        <w:spacing w:line="276" w:lineRule="auto"/>
        <w:rPr>
          <w:rFonts w:asciiTheme="majorBidi" w:hAnsiTheme="majorBidi" w:cstheme="majorBidi"/>
          <w:i/>
          <w:color w:val="000000"/>
          <w:sz w:val="24"/>
          <w:szCs w:val="24"/>
        </w:rPr>
      </w:pPr>
      <w:r w:rsidRPr="00ED2C24">
        <w:rPr>
          <w:rFonts w:asciiTheme="majorBidi" w:hAnsiTheme="majorBidi" w:cstheme="majorBidi"/>
          <w:i/>
          <w:color w:val="000000"/>
          <w:sz w:val="24"/>
          <w:szCs w:val="24"/>
        </w:rPr>
        <w:t xml:space="preserve">Politika belgeleri (Süreç Yönetim Kitapçığı), İlgili uygulamalar </w:t>
      </w:r>
    </w:p>
    <w:p w14:paraId="252D1D23" w14:textId="7C3FAF44" w:rsidR="009F648D" w:rsidRPr="009F648D" w:rsidRDefault="006F7A90" w:rsidP="009F648D">
      <w:pPr>
        <w:spacing w:line="276" w:lineRule="auto"/>
        <w:rPr>
          <w:rFonts w:ascii="Times New Roman" w:hAnsi="Times New Roman" w:cs="Times New Roman"/>
          <w:bCs/>
          <w:sz w:val="24"/>
          <w:szCs w:val="24"/>
        </w:rPr>
      </w:pPr>
      <w:hyperlink r:id="rId14" w:history="1">
        <w:r w:rsidRPr="004D66DC">
          <w:rPr>
            <w:rStyle w:val="Kpr"/>
            <w:rFonts w:asciiTheme="majorBidi" w:hAnsiTheme="majorBidi" w:cstheme="majorBidi"/>
            <w:i/>
            <w:sz w:val="24"/>
            <w:szCs w:val="24"/>
          </w:rPr>
          <w:t>https://tomer.siirt.edu.tr/</w:t>
        </w:r>
      </w:hyperlink>
    </w:p>
    <w:p w14:paraId="1304E806" w14:textId="77777777"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bCs/>
          <w:sz w:val="24"/>
          <w:szCs w:val="24"/>
        </w:rPr>
        <w:t>A.1.3. Kurumsal Dönüşüm Kapasitesi</w:t>
      </w:r>
    </w:p>
    <w:p w14:paraId="22FD5EE1" w14:textId="77777777" w:rsidR="009F648D" w:rsidRPr="009F648D" w:rsidRDefault="009F648D" w:rsidP="009F648D">
      <w:pPr>
        <w:widowControl/>
        <w:autoSpaceDE w:val="0"/>
        <w:autoSpaceDN w:val="0"/>
        <w:adjustRightInd w:val="0"/>
        <w:rPr>
          <w:rFonts w:ascii="Calibri" w:hAnsi="Calibri" w:cs="Calibri"/>
          <w:noProof w:val="0"/>
          <w:color w:val="000000"/>
          <w:sz w:val="23"/>
          <w:szCs w:val="23"/>
        </w:rPr>
      </w:pPr>
      <w:r w:rsidRPr="009F648D">
        <w:rPr>
          <w:rFonts w:ascii="Calibri" w:hAnsi="Calibri" w:cs="Calibri"/>
          <w:noProof w:val="0"/>
          <w:color w:val="000000"/>
          <w:sz w:val="23"/>
          <w:szCs w:val="23"/>
        </w:rPr>
        <w:t xml:space="preserve">Kurumda değişim yönetimi bulunmamaktadır. </w:t>
      </w:r>
    </w:p>
    <w:p w14:paraId="1DB1B062" w14:textId="77777777" w:rsidR="00A32749" w:rsidRDefault="00A32749" w:rsidP="00A32749">
      <w:pPr>
        <w:spacing w:line="276" w:lineRule="auto"/>
        <w:rPr>
          <w:rFonts w:ascii="Times New Roman" w:hAnsi="Times New Roman" w:cs="Times New Roman"/>
          <w:b/>
          <w:bCs/>
          <w:sz w:val="24"/>
          <w:szCs w:val="24"/>
        </w:rPr>
      </w:pPr>
    </w:p>
    <w:p w14:paraId="44C85327" w14:textId="77777777"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bCs/>
          <w:sz w:val="24"/>
          <w:szCs w:val="24"/>
        </w:rPr>
        <w:t>A.1.4. İç Kalite Güvencesi Mekanizmaları</w:t>
      </w:r>
    </w:p>
    <w:p w14:paraId="1AB437CC" w14:textId="77777777" w:rsidR="009F648D" w:rsidRPr="009F648D" w:rsidRDefault="009F648D" w:rsidP="009F648D">
      <w:pPr>
        <w:widowControl/>
        <w:autoSpaceDE w:val="0"/>
        <w:autoSpaceDN w:val="0"/>
        <w:adjustRightInd w:val="0"/>
        <w:rPr>
          <w:rFonts w:ascii="Calibri" w:hAnsi="Calibri" w:cs="Calibri"/>
          <w:noProof w:val="0"/>
          <w:color w:val="000000"/>
          <w:sz w:val="23"/>
          <w:szCs w:val="23"/>
        </w:rPr>
      </w:pPr>
      <w:r w:rsidRPr="009F648D">
        <w:rPr>
          <w:rFonts w:ascii="Calibri" w:hAnsi="Calibri" w:cs="Calibri"/>
          <w:noProof w:val="0"/>
          <w:color w:val="000000"/>
          <w:sz w:val="23"/>
          <w:szCs w:val="23"/>
        </w:rPr>
        <w:t xml:space="preserve">Kurumun tanımlanmış bir iç kalite güvencesi sistemi bulunmamaktadır. </w:t>
      </w:r>
    </w:p>
    <w:p w14:paraId="0AA5F579" w14:textId="77777777"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bCs/>
          <w:sz w:val="24"/>
          <w:szCs w:val="24"/>
        </w:rPr>
        <w:t>A.1.5. Kamuoyunu Bilgilendirme ve Hesap Verebilirlik</w:t>
      </w:r>
    </w:p>
    <w:bookmarkEnd w:id="5"/>
    <w:p w14:paraId="5CAC20CF" w14:textId="77777777" w:rsidR="00777D06" w:rsidRPr="00777D06" w:rsidRDefault="00777D06" w:rsidP="00777D06">
      <w:pPr>
        <w:widowControl/>
        <w:autoSpaceDE w:val="0"/>
        <w:autoSpaceDN w:val="0"/>
        <w:adjustRightInd w:val="0"/>
        <w:rPr>
          <w:rFonts w:ascii="Calibri" w:hAnsi="Calibri" w:cs="Calibri"/>
          <w:noProof w:val="0"/>
          <w:color w:val="000000"/>
          <w:sz w:val="23"/>
          <w:szCs w:val="23"/>
        </w:rPr>
      </w:pPr>
      <w:r w:rsidRPr="00777D06">
        <w:rPr>
          <w:rFonts w:ascii="Calibri" w:hAnsi="Calibri" w:cs="Calibri"/>
          <w:noProof w:val="0"/>
          <w:color w:val="000000"/>
          <w:sz w:val="23"/>
          <w:szCs w:val="23"/>
        </w:rPr>
        <w:t xml:space="preserve">Kurumda kamuoyunu bilgilendirmek ve hesap verebilirliği gerçekleştirmek üzere mekanizmalar bulunmamaktadır. </w:t>
      </w:r>
    </w:p>
    <w:p w14:paraId="346E0565" w14:textId="77777777" w:rsidR="00A32749" w:rsidRDefault="00A32749" w:rsidP="00A32749">
      <w:pPr>
        <w:spacing w:line="276" w:lineRule="auto"/>
        <w:rPr>
          <w:rFonts w:ascii="Times New Roman" w:hAnsi="Times New Roman" w:cs="Times New Roman"/>
          <w:noProof w:val="0"/>
          <w:kern w:val="2"/>
          <w:sz w:val="24"/>
          <w:szCs w:val="24"/>
          <w14:ligatures w14:val="standardContextual"/>
        </w:rPr>
      </w:pPr>
    </w:p>
    <w:p w14:paraId="7BD1D16C" w14:textId="77777777" w:rsidR="00A32749" w:rsidRDefault="00A32749" w:rsidP="00A32749">
      <w:pPr>
        <w:spacing w:line="276" w:lineRule="auto"/>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 xml:space="preserve">A.2. Misyon ve Stratejik Amaçlar </w:t>
      </w:r>
    </w:p>
    <w:p w14:paraId="3B5C255B" w14:textId="77777777" w:rsidR="00A32749" w:rsidRDefault="00A32749" w:rsidP="00A32749">
      <w:pPr>
        <w:spacing w:line="276" w:lineRule="auto"/>
        <w:rPr>
          <w:rFonts w:ascii="Times New Roman" w:hAnsi="Times New Roman" w:cs="Times New Roman"/>
          <w:b/>
          <w:bCs/>
          <w:color w:val="1F3864" w:themeColor="accent1" w:themeShade="80"/>
          <w:sz w:val="28"/>
          <w:szCs w:val="28"/>
        </w:rPr>
      </w:pPr>
    </w:p>
    <w:p w14:paraId="5911D71E" w14:textId="77777777" w:rsidR="00A32749" w:rsidRDefault="00A32749" w:rsidP="00A32749">
      <w:pPr>
        <w:pStyle w:val="Balk1"/>
        <w:spacing w:line="276" w:lineRule="auto"/>
        <w:jc w:val="left"/>
        <w:rPr>
          <w:rFonts w:ascii="Times New Roman" w:hAnsi="Times New Roman" w:cs="Times New Roman"/>
          <w:color w:val="auto"/>
          <w:sz w:val="24"/>
          <w:szCs w:val="24"/>
        </w:rPr>
      </w:pPr>
      <w:bookmarkStart w:id="7" w:name="_Hlk155961881"/>
      <w:r>
        <w:rPr>
          <w:rFonts w:ascii="Times New Roman" w:hAnsi="Times New Roman" w:cs="Times New Roman"/>
          <w:color w:val="auto"/>
          <w:sz w:val="24"/>
          <w:szCs w:val="24"/>
        </w:rPr>
        <w:t>A.2.1. Misyon, Vizyon ve Politikalar</w:t>
      </w:r>
    </w:p>
    <w:p w14:paraId="15905074" w14:textId="7D995B6C" w:rsidR="009F648D" w:rsidRDefault="009F648D" w:rsidP="009F648D">
      <w:pPr>
        <w:spacing w:line="276" w:lineRule="auto"/>
        <w:jc w:val="both"/>
        <w:rPr>
          <w:rFonts w:ascii="Times New Roman" w:hAnsi="Times New Roman" w:cs="Times New Roman"/>
          <w:bCs/>
          <w:sz w:val="24"/>
          <w:szCs w:val="24"/>
        </w:rPr>
      </w:pPr>
      <w:r w:rsidRPr="009F648D">
        <w:rPr>
          <w:rFonts w:ascii="Times New Roman" w:hAnsi="Times New Roman" w:cs="Times New Roman"/>
          <w:bCs/>
          <w:sz w:val="24"/>
          <w:szCs w:val="24"/>
        </w:rPr>
        <w:t>Kurumda</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Performans</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göstergeleri ve</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Performans</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Yönetimi</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Mekanizmaları</w:t>
      </w:r>
      <w:r w:rsidR="006F7A90">
        <w:rPr>
          <w:rFonts w:ascii="Times New Roman" w:hAnsi="Times New Roman" w:cs="Times New Roman"/>
          <w:bCs/>
          <w:sz w:val="24"/>
          <w:szCs w:val="24"/>
        </w:rPr>
        <w:t xml:space="preserve"> </w:t>
      </w:r>
      <w:r w:rsidRPr="009F648D">
        <w:rPr>
          <w:rFonts w:ascii="Times New Roman" w:hAnsi="Times New Roman" w:cs="Times New Roman"/>
          <w:bCs/>
          <w:sz w:val="24"/>
          <w:szCs w:val="24"/>
        </w:rPr>
        <w:t>tanımlanmıştır.</w:t>
      </w:r>
      <w:r>
        <w:rPr>
          <w:rStyle w:val="Kpr"/>
          <w:rFonts w:ascii="Times New Roman" w:hAnsi="Times New Roman" w:cs="Times New Roman"/>
          <w:sz w:val="24"/>
          <w:szCs w:val="24"/>
        </w:rPr>
        <w:t>)</w:t>
      </w:r>
      <w:r>
        <w:rPr>
          <w:rFonts w:ascii="Times New Roman" w:hAnsi="Times New Roman" w:cs="Times New Roman"/>
          <w:bCs/>
          <w:sz w:val="24"/>
          <w:szCs w:val="24"/>
        </w:rPr>
        <w:t>.</w:t>
      </w:r>
    </w:p>
    <w:p w14:paraId="5C6B30C8" w14:textId="77777777" w:rsidR="009F648D" w:rsidRPr="00ED2C24" w:rsidRDefault="009F648D" w:rsidP="009F648D">
      <w:pPr>
        <w:pStyle w:val="Normal1"/>
        <w:pBdr>
          <w:top w:val="nil"/>
          <w:left w:val="nil"/>
          <w:bottom w:val="nil"/>
          <w:right w:val="nil"/>
          <w:between w:val="nil"/>
        </w:pBdr>
        <w:ind w:left="226"/>
        <w:rPr>
          <w:rFonts w:asciiTheme="majorBidi" w:hAnsiTheme="majorBidi" w:cstheme="majorBidi"/>
          <w:color w:val="000000"/>
          <w:sz w:val="24"/>
          <w:szCs w:val="24"/>
        </w:rPr>
      </w:pPr>
      <w:r w:rsidRPr="00ED2C24">
        <w:rPr>
          <w:rFonts w:asciiTheme="majorBidi" w:hAnsiTheme="majorBidi" w:cstheme="majorBidi"/>
          <w:b/>
          <w:i/>
          <w:color w:val="000000"/>
          <w:sz w:val="24"/>
          <w:szCs w:val="24"/>
        </w:rPr>
        <w:t>Örnek Kanıtlar</w:t>
      </w:r>
    </w:p>
    <w:p w14:paraId="6AFEA934" w14:textId="77777777" w:rsidR="006F7A90" w:rsidRDefault="009F648D" w:rsidP="009F648D">
      <w:pPr>
        <w:spacing w:line="276" w:lineRule="auto"/>
        <w:jc w:val="both"/>
        <w:rPr>
          <w:rFonts w:asciiTheme="majorBidi" w:hAnsiTheme="majorBidi" w:cstheme="majorBidi"/>
          <w:i/>
          <w:color w:val="000000"/>
          <w:sz w:val="24"/>
          <w:szCs w:val="24"/>
        </w:rPr>
      </w:pPr>
      <w:r w:rsidRPr="00ED2C24">
        <w:rPr>
          <w:rFonts w:asciiTheme="majorBidi" w:hAnsiTheme="majorBidi" w:cstheme="majorBidi"/>
          <w:i/>
          <w:color w:val="000000"/>
          <w:sz w:val="24"/>
          <w:szCs w:val="24"/>
        </w:rPr>
        <w:t xml:space="preserve">Performans göstergeleri yıllık olarak raporlaştırılmaktadır (Örn. İdari Faaliyet Raporları, brifingler ). </w:t>
      </w:r>
    </w:p>
    <w:p w14:paraId="173B484E" w14:textId="3763CCEC" w:rsidR="009F648D" w:rsidRPr="006F7A90" w:rsidRDefault="006F7A90" w:rsidP="009F648D">
      <w:pPr>
        <w:spacing w:line="276" w:lineRule="auto"/>
        <w:jc w:val="both"/>
        <w:rPr>
          <w:rFonts w:asciiTheme="majorBidi" w:hAnsiTheme="majorBidi" w:cstheme="majorBidi"/>
          <w:i/>
          <w:color w:val="0000FF"/>
          <w:sz w:val="24"/>
          <w:szCs w:val="24"/>
          <w:u w:val="single"/>
        </w:rPr>
      </w:pPr>
      <w:hyperlink r:id="rId15" w:history="1">
        <w:r w:rsidRPr="004D66DC">
          <w:rPr>
            <w:rStyle w:val="Kpr"/>
            <w:rFonts w:asciiTheme="majorBidi" w:hAnsiTheme="majorBidi" w:cstheme="majorBidi"/>
            <w:i/>
            <w:sz w:val="24"/>
            <w:szCs w:val="24"/>
          </w:rPr>
          <w:t>https://tomer.siirt.edu.tr/</w:t>
        </w:r>
      </w:hyperlink>
    </w:p>
    <w:p w14:paraId="6F6F514B" w14:textId="77777777" w:rsidR="00A32749" w:rsidRDefault="00A32749" w:rsidP="00A32749">
      <w:pPr>
        <w:pStyle w:val="Balk1"/>
        <w:spacing w:line="276" w:lineRule="auto"/>
        <w:jc w:val="left"/>
        <w:rPr>
          <w:rFonts w:ascii="Times New Roman" w:hAnsi="Times New Roman" w:cs="Times New Roman"/>
          <w:b w:val="0"/>
          <w:bCs w:val="0"/>
          <w:color w:val="auto"/>
          <w:sz w:val="24"/>
          <w:szCs w:val="24"/>
        </w:rPr>
      </w:pPr>
    </w:p>
    <w:p w14:paraId="1C8EA761" w14:textId="77777777"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sz w:val="24"/>
          <w:szCs w:val="24"/>
        </w:rPr>
        <w:t>A.2.2.</w:t>
      </w:r>
      <w:r>
        <w:rPr>
          <w:rFonts w:ascii="Times New Roman" w:hAnsi="Times New Roman" w:cs="Times New Roman"/>
          <w:sz w:val="24"/>
          <w:szCs w:val="24"/>
        </w:rPr>
        <w:t xml:space="preserve"> </w:t>
      </w:r>
      <w:r>
        <w:rPr>
          <w:rFonts w:ascii="Times New Roman" w:hAnsi="Times New Roman" w:cs="Times New Roman"/>
          <w:b/>
          <w:bCs/>
          <w:sz w:val="24"/>
          <w:szCs w:val="24"/>
        </w:rPr>
        <w:t>Stratejik Amaç ve Hedefler</w:t>
      </w:r>
    </w:p>
    <w:p w14:paraId="7772694A" w14:textId="5C66712D" w:rsidR="002B5DB0" w:rsidRPr="002B5DB0" w:rsidRDefault="002B5DB0" w:rsidP="002B5DB0">
      <w:pPr>
        <w:spacing w:line="276" w:lineRule="auto"/>
        <w:jc w:val="both"/>
        <w:rPr>
          <w:rFonts w:ascii="Times New Roman" w:hAnsi="Times New Roman" w:cs="Times New Roman"/>
          <w:bCs/>
          <w:sz w:val="24"/>
          <w:szCs w:val="24"/>
        </w:rPr>
      </w:pPr>
      <w:r w:rsidRPr="002B5DB0">
        <w:rPr>
          <w:rFonts w:ascii="Times New Roman" w:hAnsi="Times New Roman" w:cs="Times New Roman"/>
          <w:bCs/>
          <w:sz w:val="24"/>
          <w:szCs w:val="24"/>
        </w:rPr>
        <w:t>Kurumun iç kalite</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güvencesi süreç</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ve mekanizmaları</w:t>
      </w:r>
    </w:p>
    <w:p w14:paraId="573B1264" w14:textId="15C80BBA" w:rsidR="00A32749" w:rsidRDefault="002B5DB0" w:rsidP="002B5DB0">
      <w:pPr>
        <w:spacing w:line="276" w:lineRule="auto"/>
        <w:jc w:val="both"/>
        <w:rPr>
          <w:rFonts w:ascii="Times New Roman" w:hAnsi="Times New Roman" w:cs="Times New Roman"/>
          <w:bCs/>
          <w:sz w:val="24"/>
          <w:szCs w:val="24"/>
        </w:rPr>
      </w:pPr>
      <w:r w:rsidRPr="002B5DB0">
        <w:rPr>
          <w:rFonts w:ascii="Times New Roman" w:hAnsi="Times New Roman" w:cs="Times New Roman"/>
          <w:bCs/>
          <w:sz w:val="24"/>
          <w:szCs w:val="24"/>
        </w:rPr>
        <w:t>tanımlanmıştır.</w:t>
      </w:r>
    </w:p>
    <w:p w14:paraId="7745DE96" w14:textId="77777777" w:rsidR="002B5DB0" w:rsidRPr="00ED2C24" w:rsidRDefault="002B5DB0" w:rsidP="002B5DB0">
      <w:pPr>
        <w:pStyle w:val="Normal1"/>
        <w:pBdr>
          <w:top w:val="nil"/>
          <w:left w:val="nil"/>
          <w:bottom w:val="nil"/>
          <w:right w:val="nil"/>
          <w:between w:val="nil"/>
        </w:pBdr>
        <w:spacing w:before="7"/>
        <w:jc w:val="both"/>
        <w:rPr>
          <w:rFonts w:asciiTheme="majorBidi" w:hAnsiTheme="majorBidi" w:cstheme="majorBidi"/>
          <w:color w:val="000000"/>
          <w:sz w:val="27"/>
          <w:szCs w:val="27"/>
        </w:rPr>
      </w:pPr>
    </w:p>
    <w:p w14:paraId="4E791827" w14:textId="77777777" w:rsidR="002B5DB0" w:rsidRPr="00ED2C24" w:rsidRDefault="002B5DB0" w:rsidP="002B5DB0">
      <w:pPr>
        <w:pStyle w:val="Normal1"/>
        <w:pBdr>
          <w:top w:val="nil"/>
          <w:left w:val="nil"/>
          <w:bottom w:val="nil"/>
          <w:right w:val="nil"/>
          <w:between w:val="nil"/>
        </w:pBdr>
        <w:ind w:left="226"/>
        <w:jc w:val="both"/>
        <w:rPr>
          <w:rFonts w:asciiTheme="majorBidi" w:hAnsiTheme="majorBidi" w:cstheme="majorBidi"/>
          <w:color w:val="000000"/>
          <w:sz w:val="24"/>
          <w:szCs w:val="24"/>
        </w:rPr>
      </w:pPr>
      <w:r w:rsidRPr="00ED2C24">
        <w:rPr>
          <w:rFonts w:asciiTheme="majorBidi" w:hAnsiTheme="majorBidi" w:cstheme="majorBidi"/>
          <w:b/>
          <w:i/>
          <w:color w:val="000000"/>
          <w:sz w:val="24"/>
          <w:szCs w:val="24"/>
        </w:rPr>
        <w:t>Örnek Kanıtlar</w:t>
      </w:r>
    </w:p>
    <w:p w14:paraId="16A06D28" w14:textId="35BBFBCF" w:rsidR="002B5DB0" w:rsidRPr="00ED2C24" w:rsidRDefault="006F7A90" w:rsidP="006F7A90">
      <w:pPr>
        <w:pStyle w:val="Normal1"/>
        <w:pBdr>
          <w:top w:val="nil"/>
          <w:left w:val="nil"/>
          <w:bottom w:val="nil"/>
          <w:right w:val="nil"/>
          <w:between w:val="nil"/>
        </w:pBdr>
        <w:tabs>
          <w:tab w:val="left" w:pos="945"/>
          <w:tab w:val="left" w:pos="946"/>
        </w:tabs>
        <w:spacing w:before="44"/>
        <w:ind w:left="946"/>
        <w:jc w:val="both"/>
        <w:rPr>
          <w:rFonts w:asciiTheme="majorBidi" w:hAnsiTheme="majorBidi" w:cstheme="majorBidi"/>
          <w:color w:val="000000"/>
        </w:rPr>
      </w:pPr>
      <w:hyperlink r:id="rId16" w:history="1">
        <w:r w:rsidRPr="004D66DC">
          <w:rPr>
            <w:rStyle w:val="Kpr"/>
            <w:rFonts w:asciiTheme="majorBidi" w:hAnsiTheme="majorBidi" w:cstheme="majorBidi"/>
            <w:i/>
            <w:sz w:val="24"/>
            <w:szCs w:val="24"/>
          </w:rPr>
          <w:t>https://tomer.siirt.edu.tr/detay/gorev-tanimi/797063274.html</w:t>
        </w:r>
      </w:hyperlink>
    </w:p>
    <w:p w14:paraId="3676A05C" w14:textId="77777777" w:rsidR="002B5DB0" w:rsidRDefault="002B5DB0" w:rsidP="002B5DB0">
      <w:pPr>
        <w:spacing w:line="276" w:lineRule="auto"/>
        <w:jc w:val="both"/>
        <w:rPr>
          <w:rFonts w:ascii="Times New Roman" w:hAnsi="Times New Roman" w:cs="Times New Roman"/>
          <w:bCs/>
          <w:sz w:val="24"/>
          <w:szCs w:val="24"/>
        </w:rPr>
      </w:pPr>
    </w:p>
    <w:p w14:paraId="103D6351" w14:textId="77777777"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sz w:val="24"/>
          <w:szCs w:val="24"/>
        </w:rPr>
        <w:t>A.2.3.</w:t>
      </w:r>
      <w:r>
        <w:rPr>
          <w:rFonts w:ascii="Times New Roman" w:hAnsi="Times New Roman" w:cs="Times New Roman"/>
          <w:sz w:val="24"/>
          <w:szCs w:val="24"/>
        </w:rPr>
        <w:t xml:space="preserve"> </w:t>
      </w:r>
      <w:r>
        <w:rPr>
          <w:rFonts w:ascii="Times New Roman" w:hAnsi="Times New Roman" w:cs="Times New Roman"/>
          <w:b/>
          <w:bCs/>
          <w:sz w:val="24"/>
          <w:szCs w:val="24"/>
        </w:rPr>
        <w:t>Performans yönetimi</w:t>
      </w:r>
    </w:p>
    <w:p w14:paraId="14A72D0C" w14:textId="2705BC8E" w:rsidR="00A32749" w:rsidRDefault="002B5DB0" w:rsidP="002B5DB0">
      <w:pPr>
        <w:spacing w:line="276" w:lineRule="auto"/>
        <w:rPr>
          <w:rFonts w:ascii="Times New Roman" w:hAnsi="Times New Roman" w:cs="Times New Roman"/>
          <w:bCs/>
          <w:sz w:val="24"/>
          <w:szCs w:val="24"/>
        </w:rPr>
      </w:pPr>
      <w:r w:rsidRPr="002B5DB0">
        <w:rPr>
          <w:rFonts w:ascii="Times New Roman" w:hAnsi="Times New Roman" w:cs="Times New Roman"/>
          <w:bCs/>
          <w:sz w:val="24"/>
          <w:szCs w:val="24"/>
        </w:rPr>
        <w:t>Kurumda kalite</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Güvencesi</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Kültürünü</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Destekleyen</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liderlik yaklaşımı oluşturmak üzere planlamalar bulunmaktadır.</w:t>
      </w:r>
    </w:p>
    <w:p w14:paraId="43823A46" w14:textId="77777777" w:rsidR="002B5DB0" w:rsidRDefault="002B5DB0" w:rsidP="002B5DB0">
      <w:pPr>
        <w:spacing w:line="276" w:lineRule="auto"/>
        <w:rPr>
          <w:rFonts w:ascii="Times New Roman" w:hAnsi="Times New Roman" w:cs="Times New Roman"/>
          <w:b/>
          <w:bCs/>
          <w:sz w:val="24"/>
          <w:szCs w:val="24"/>
        </w:rPr>
      </w:pPr>
    </w:p>
    <w:p w14:paraId="49CA0FC7" w14:textId="1FF7310D" w:rsidR="00A32749" w:rsidRDefault="00A32749" w:rsidP="00A32749">
      <w:pPr>
        <w:spacing w:line="276" w:lineRule="auto"/>
        <w:rPr>
          <w:rFonts w:ascii="Times New Roman" w:hAnsi="Times New Roman" w:cs="Times New Roman"/>
          <w:b/>
          <w:bCs/>
          <w:sz w:val="24"/>
          <w:szCs w:val="24"/>
        </w:rPr>
      </w:pPr>
    </w:p>
    <w:p w14:paraId="692174FF" w14:textId="2C04D877" w:rsidR="00A32749" w:rsidRDefault="00A32749" w:rsidP="00A32749">
      <w:pPr>
        <w:spacing w:line="276" w:lineRule="auto"/>
        <w:rPr>
          <w:rFonts w:ascii="Times New Roman" w:hAnsi="Times New Roman" w:cs="Times New Roman"/>
          <w:b/>
          <w:bCs/>
          <w:sz w:val="24"/>
          <w:szCs w:val="24"/>
        </w:rPr>
      </w:pPr>
    </w:p>
    <w:p w14:paraId="50F11131" w14:textId="77777777" w:rsidR="00A32749" w:rsidRDefault="00A32749" w:rsidP="00A32749">
      <w:pPr>
        <w:spacing w:line="276" w:lineRule="auto"/>
        <w:rPr>
          <w:rFonts w:ascii="Times New Roman" w:hAnsi="Times New Roman" w:cs="Times New Roman"/>
          <w:b/>
          <w:bCs/>
          <w:sz w:val="24"/>
          <w:szCs w:val="24"/>
        </w:rPr>
      </w:pPr>
    </w:p>
    <w:bookmarkEnd w:id="7"/>
    <w:p w14:paraId="6C77DCF4" w14:textId="77777777" w:rsidR="00A32749" w:rsidRDefault="00A32749" w:rsidP="00A32749">
      <w:pPr>
        <w:spacing w:line="276" w:lineRule="auto"/>
        <w:rPr>
          <w:rFonts w:ascii="Times New Roman" w:hAnsi="Times New Roman" w:cs="Times New Roman"/>
          <w:b/>
          <w:color w:val="1F3864" w:themeColor="accent1" w:themeShade="80"/>
          <w:sz w:val="28"/>
          <w:szCs w:val="28"/>
        </w:rPr>
      </w:pPr>
      <w:r>
        <w:rPr>
          <w:rFonts w:ascii="Times New Roman" w:hAnsi="Times New Roman" w:cs="Times New Roman"/>
          <w:b/>
          <w:color w:val="1F3864" w:themeColor="accent1" w:themeShade="80"/>
          <w:sz w:val="28"/>
          <w:szCs w:val="28"/>
        </w:rPr>
        <w:t>A.3. Yönetim Sistemleri</w:t>
      </w:r>
    </w:p>
    <w:p w14:paraId="4D64744D" w14:textId="77777777" w:rsidR="00A32749" w:rsidRDefault="00A32749" w:rsidP="00A32749">
      <w:pPr>
        <w:spacing w:line="276" w:lineRule="auto"/>
        <w:rPr>
          <w:rFonts w:ascii="Times New Roman" w:hAnsi="Times New Roman" w:cs="Times New Roman"/>
          <w:b/>
          <w:color w:val="1F3864" w:themeColor="accent1" w:themeShade="80"/>
          <w:sz w:val="24"/>
          <w:szCs w:val="24"/>
        </w:rPr>
      </w:pPr>
    </w:p>
    <w:p w14:paraId="0BB5C2CE" w14:textId="77777777"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sz w:val="24"/>
          <w:szCs w:val="24"/>
        </w:rPr>
        <w:t>A.3.1.</w:t>
      </w:r>
      <w:r>
        <w:rPr>
          <w:rFonts w:ascii="Times New Roman" w:hAnsi="Times New Roman" w:cs="Times New Roman"/>
          <w:sz w:val="24"/>
          <w:szCs w:val="24"/>
        </w:rPr>
        <w:t xml:space="preserve"> </w:t>
      </w:r>
      <w:r>
        <w:rPr>
          <w:rFonts w:ascii="Times New Roman" w:hAnsi="Times New Roman" w:cs="Times New Roman"/>
          <w:b/>
          <w:bCs/>
          <w:sz w:val="24"/>
          <w:szCs w:val="24"/>
        </w:rPr>
        <w:t>Bilgi Yönetim Sistemi</w:t>
      </w:r>
    </w:p>
    <w:p w14:paraId="7F0BFE43" w14:textId="332BBF00" w:rsidR="002B5DB0" w:rsidRDefault="002B5DB0" w:rsidP="002B5DB0">
      <w:pPr>
        <w:spacing w:line="276" w:lineRule="auto"/>
        <w:rPr>
          <w:rFonts w:ascii="Times New Roman" w:hAnsi="Times New Roman" w:cs="Times New Roman"/>
          <w:bCs/>
          <w:sz w:val="24"/>
          <w:szCs w:val="24"/>
        </w:rPr>
      </w:pPr>
      <w:r w:rsidRPr="002B5DB0">
        <w:rPr>
          <w:rFonts w:ascii="Times New Roman" w:hAnsi="Times New Roman" w:cs="Times New Roman"/>
          <w:bCs/>
          <w:sz w:val="24"/>
          <w:szCs w:val="24"/>
        </w:rPr>
        <w:t>Kurumda kalite</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güvencesi, eğitim ve</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öğretim, araştırma</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ve geliştirme, toplumsal</w:t>
      </w:r>
      <w:r w:rsidR="006F7A90">
        <w:rPr>
          <w:rFonts w:ascii="Times New Roman" w:hAnsi="Times New Roman" w:cs="Times New Roman"/>
          <w:bCs/>
          <w:sz w:val="24"/>
          <w:szCs w:val="24"/>
        </w:rPr>
        <w:t xml:space="preserve"> katkı, </w:t>
      </w:r>
      <w:r w:rsidRPr="002B5DB0">
        <w:rPr>
          <w:rFonts w:ascii="Times New Roman" w:hAnsi="Times New Roman" w:cs="Times New Roman"/>
          <w:bCs/>
          <w:sz w:val="24"/>
          <w:szCs w:val="24"/>
        </w:rPr>
        <w:t>yönetim sistemi ve uluslararasılaşma süreçlerinin PUKÖ</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katmanlarına paydaş</w:t>
      </w:r>
      <w:r w:rsidR="006F7A90">
        <w:rPr>
          <w:rFonts w:ascii="Times New Roman" w:hAnsi="Times New Roman" w:cs="Times New Roman"/>
          <w:bCs/>
          <w:sz w:val="24"/>
          <w:szCs w:val="24"/>
        </w:rPr>
        <w:t xml:space="preserve"> katılımını </w:t>
      </w:r>
      <w:r w:rsidRPr="002B5DB0">
        <w:rPr>
          <w:rFonts w:ascii="Times New Roman" w:hAnsi="Times New Roman" w:cs="Times New Roman"/>
          <w:bCs/>
          <w:sz w:val="24"/>
          <w:szCs w:val="24"/>
        </w:rPr>
        <w:t>sağlamak</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için planlamalar</w:t>
      </w:r>
      <w:r w:rsidR="006F7A90">
        <w:rPr>
          <w:rFonts w:ascii="Times New Roman" w:hAnsi="Times New Roman" w:cs="Times New Roman"/>
          <w:bCs/>
          <w:sz w:val="24"/>
          <w:szCs w:val="24"/>
        </w:rPr>
        <w:t xml:space="preserve"> </w:t>
      </w:r>
      <w:r w:rsidRPr="002B5DB0">
        <w:rPr>
          <w:rFonts w:ascii="Times New Roman" w:hAnsi="Times New Roman" w:cs="Times New Roman"/>
          <w:bCs/>
          <w:sz w:val="24"/>
          <w:szCs w:val="24"/>
        </w:rPr>
        <w:t>bulunmaktadır.</w:t>
      </w:r>
    </w:p>
    <w:p w14:paraId="279118C5" w14:textId="77777777" w:rsidR="002B5DB0" w:rsidRDefault="002B5DB0" w:rsidP="002B5DB0">
      <w:pPr>
        <w:spacing w:line="276" w:lineRule="auto"/>
        <w:rPr>
          <w:rFonts w:ascii="Times New Roman" w:hAnsi="Times New Roman" w:cs="Times New Roman"/>
          <w:bCs/>
          <w:sz w:val="24"/>
          <w:szCs w:val="24"/>
        </w:rPr>
      </w:pPr>
    </w:p>
    <w:p w14:paraId="03A981BC" w14:textId="77777777" w:rsidR="002B5DB0" w:rsidRDefault="002B5DB0" w:rsidP="002B5DB0">
      <w:pPr>
        <w:spacing w:line="276" w:lineRule="auto"/>
        <w:rPr>
          <w:rFonts w:ascii="Times New Roman" w:hAnsi="Times New Roman" w:cs="Times New Roman"/>
          <w:bCs/>
          <w:sz w:val="24"/>
          <w:szCs w:val="24"/>
        </w:rPr>
      </w:pPr>
    </w:p>
    <w:p w14:paraId="283D2B0F" w14:textId="77777777" w:rsidR="002B5DB0" w:rsidRPr="00ED2C24" w:rsidRDefault="002B5DB0" w:rsidP="002B5DB0">
      <w:pPr>
        <w:pStyle w:val="Normal1"/>
        <w:pBdr>
          <w:top w:val="nil"/>
          <w:left w:val="nil"/>
          <w:bottom w:val="nil"/>
          <w:right w:val="nil"/>
          <w:between w:val="nil"/>
        </w:pBdr>
        <w:ind w:left="226"/>
        <w:jc w:val="both"/>
        <w:rPr>
          <w:rFonts w:asciiTheme="majorBidi" w:hAnsiTheme="majorBidi" w:cstheme="majorBidi"/>
          <w:color w:val="000000"/>
          <w:sz w:val="24"/>
          <w:szCs w:val="24"/>
        </w:rPr>
      </w:pPr>
      <w:r w:rsidRPr="00ED2C24">
        <w:rPr>
          <w:rFonts w:asciiTheme="majorBidi" w:hAnsiTheme="majorBidi" w:cstheme="majorBidi"/>
          <w:b/>
          <w:i/>
          <w:color w:val="000000"/>
          <w:sz w:val="24"/>
          <w:szCs w:val="24"/>
        </w:rPr>
        <w:t>Örnek Kanıtlar</w:t>
      </w:r>
    </w:p>
    <w:p w14:paraId="4D626153" w14:textId="77777777" w:rsidR="002B5DB0" w:rsidRDefault="002B5DB0" w:rsidP="002B5DB0">
      <w:pPr>
        <w:spacing w:line="276" w:lineRule="auto"/>
        <w:rPr>
          <w:rFonts w:ascii="Times New Roman" w:hAnsi="Times New Roman" w:cs="Times New Roman"/>
          <w:bCs/>
          <w:sz w:val="24"/>
          <w:szCs w:val="24"/>
        </w:rPr>
      </w:pPr>
    </w:p>
    <w:p w14:paraId="60D468A9" w14:textId="77777777" w:rsidR="002B5DB0" w:rsidRDefault="002B5DB0" w:rsidP="002B5DB0">
      <w:pPr>
        <w:spacing w:line="276" w:lineRule="auto"/>
        <w:rPr>
          <w:rFonts w:ascii="Times New Roman" w:hAnsi="Times New Roman" w:cs="Times New Roman"/>
          <w:bCs/>
          <w:sz w:val="24"/>
          <w:szCs w:val="24"/>
        </w:rPr>
      </w:pPr>
    </w:p>
    <w:p w14:paraId="14458B2F" w14:textId="4AC0C863" w:rsidR="00A32749" w:rsidRDefault="00A32749" w:rsidP="002B5DB0">
      <w:pPr>
        <w:spacing w:line="276" w:lineRule="auto"/>
        <w:rPr>
          <w:b/>
          <w:bCs/>
        </w:rPr>
      </w:pPr>
      <w:r>
        <w:rPr>
          <w:rFonts w:ascii="Times New Roman" w:hAnsi="Times New Roman" w:cs="Times New Roman"/>
          <w:b/>
          <w:bCs/>
          <w:sz w:val="24"/>
          <w:szCs w:val="24"/>
        </w:rPr>
        <w:t>A.3.2. İnsan Kaynakları Yönetimi</w:t>
      </w:r>
    </w:p>
    <w:p w14:paraId="645CE03D" w14:textId="77777777" w:rsidR="00A32749" w:rsidRDefault="00A32749" w:rsidP="00A32749">
      <w:pPr>
        <w:spacing w:line="276" w:lineRule="auto"/>
        <w:jc w:val="both"/>
        <w:rPr>
          <w:rFonts w:ascii="Times New Roman" w:hAnsi="Times New Roman" w:cs="Times New Roman"/>
          <w:bCs/>
          <w:color w:val="FF0000"/>
          <w:sz w:val="24"/>
          <w:szCs w:val="24"/>
        </w:rPr>
      </w:pPr>
    </w:p>
    <w:p w14:paraId="5A1361BF" w14:textId="77777777"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bCs/>
          <w:sz w:val="24"/>
          <w:szCs w:val="24"/>
        </w:rPr>
        <w:t>A.3.4. Süreç Yönetimi</w:t>
      </w:r>
    </w:p>
    <w:p w14:paraId="07300969" w14:textId="77777777" w:rsidR="00A32749" w:rsidRDefault="00A32749" w:rsidP="00A32749">
      <w:pPr>
        <w:spacing w:line="276" w:lineRule="auto"/>
        <w:rPr>
          <w:rFonts w:ascii="Times New Roman" w:hAnsi="Times New Roman" w:cs="Times New Roman"/>
          <w:color w:val="1F3864" w:themeColor="accent1" w:themeShade="80"/>
          <w:sz w:val="24"/>
          <w:szCs w:val="24"/>
        </w:rPr>
      </w:pPr>
    </w:p>
    <w:p w14:paraId="58E5BBBD" w14:textId="77777777" w:rsidR="00A32749" w:rsidRDefault="00A32749" w:rsidP="00A32749">
      <w:pPr>
        <w:spacing w:line="276" w:lineRule="auto"/>
        <w:rPr>
          <w:rFonts w:ascii="Times New Roman" w:hAnsi="Times New Roman" w:cs="Times New Roman"/>
          <w:b/>
          <w:color w:val="1F3864" w:themeColor="accent1" w:themeShade="80"/>
          <w:sz w:val="28"/>
          <w:szCs w:val="28"/>
        </w:rPr>
      </w:pPr>
      <w:r>
        <w:rPr>
          <w:rFonts w:ascii="Times New Roman" w:hAnsi="Times New Roman" w:cs="Times New Roman"/>
          <w:b/>
          <w:color w:val="1F3864" w:themeColor="accent1" w:themeShade="80"/>
          <w:sz w:val="28"/>
          <w:szCs w:val="28"/>
        </w:rPr>
        <w:t>A.4. Paydaş Katılımı</w:t>
      </w:r>
    </w:p>
    <w:p w14:paraId="024B0C55" w14:textId="77777777" w:rsidR="00A32749" w:rsidRDefault="00A32749" w:rsidP="00A32749">
      <w:pPr>
        <w:rPr>
          <w:rFonts w:ascii="Times New Roman" w:hAnsi="Times New Roman" w:cs="Times New Roman"/>
          <w:b/>
          <w:sz w:val="24"/>
          <w:szCs w:val="24"/>
        </w:rPr>
      </w:pPr>
      <w:r>
        <w:rPr>
          <w:rFonts w:ascii="Times New Roman" w:hAnsi="Times New Roman" w:cs="Times New Roman"/>
          <w:b/>
          <w:sz w:val="24"/>
          <w:szCs w:val="24"/>
        </w:rPr>
        <w:t>A.4.1. İç ve Dış Paydaş Katılmı</w:t>
      </w:r>
    </w:p>
    <w:p w14:paraId="6098B7EF" w14:textId="77777777" w:rsidR="00A32749" w:rsidRDefault="00A32749" w:rsidP="00A32749">
      <w:pPr>
        <w:rPr>
          <w:rFonts w:ascii="Times New Roman" w:hAnsi="Times New Roman" w:cs="Times New Roman"/>
          <w:b/>
          <w:bCs/>
          <w:sz w:val="24"/>
          <w:szCs w:val="24"/>
        </w:rPr>
      </w:pPr>
      <w:r>
        <w:rPr>
          <w:rFonts w:ascii="Times New Roman" w:hAnsi="Times New Roman" w:cs="Times New Roman"/>
          <w:b/>
          <w:sz w:val="24"/>
          <w:szCs w:val="24"/>
        </w:rPr>
        <w:t>A.4.2.</w:t>
      </w:r>
      <w:r>
        <w:rPr>
          <w:rFonts w:ascii="Times New Roman" w:hAnsi="Times New Roman" w:cs="Times New Roman"/>
          <w:sz w:val="24"/>
          <w:szCs w:val="24"/>
        </w:rPr>
        <w:t xml:space="preserve"> </w:t>
      </w:r>
      <w:r>
        <w:rPr>
          <w:rFonts w:ascii="Times New Roman" w:hAnsi="Times New Roman" w:cs="Times New Roman"/>
          <w:b/>
          <w:bCs/>
          <w:sz w:val="24"/>
          <w:szCs w:val="24"/>
        </w:rPr>
        <w:t>Öğrenci Geri Bildirimleri</w:t>
      </w:r>
    </w:p>
    <w:p w14:paraId="57E5ABF1" w14:textId="77777777" w:rsidR="00A32749" w:rsidRDefault="00A32749" w:rsidP="00A32749">
      <w:pPr>
        <w:rPr>
          <w:rFonts w:ascii="Times New Roman" w:hAnsi="Times New Roman" w:cs="Times New Roman"/>
          <w:b/>
          <w:bCs/>
          <w:sz w:val="24"/>
          <w:szCs w:val="24"/>
        </w:rPr>
      </w:pPr>
      <w:r>
        <w:rPr>
          <w:rFonts w:ascii="Times New Roman" w:hAnsi="Times New Roman" w:cs="Times New Roman"/>
          <w:b/>
          <w:sz w:val="24"/>
          <w:szCs w:val="24"/>
        </w:rPr>
        <w:t xml:space="preserve">A.4.3. </w:t>
      </w:r>
      <w:r>
        <w:rPr>
          <w:rFonts w:ascii="Times New Roman" w:hAnsi="Times New Roman" w:cs="Times New Roman"/>
          <w:b/>
          <w:bCs/>
          <w:sz w:val="24"/>
          <w:szCs w:val="24"/>
        </w:rPr>
        <w:t>Mezun İlişkileri Yönetimi</w:t>
      </w:r>
    </w:p>
    <w:p w14:paraId="687DC7DC" w14:textId="77777777" w:rsidR="00A32749" w:rsidRDefault="00A32749" w:rsidP="00A32749">
      <w:pPr>
        <w:spacing w:line="276" w:lineRule="auto"/>
        <w:jc w:val="both"/>
        <w:rPr>
          <w:rFonts w:ascii="Times New Roman" w:hAnsi="Times New Roman" w:cs="Times New Roman"/>
          <w:bCs/>
          <w:sz w:val="24"/>
          <w:szCs w:val="24"/>
        </w:rPr>
      </w:pPr>
    </w:p>
    <w:p w14:paraId="3C6931E4" w14:textId="77777777" w:rsidR="00A32749" w:rsidRDefault="00A32749" w:rsidP="00A32749">
      <w:pPr>
        <w:spacing w:line="276" w:lineRule="auto"/>
        <w:rPr>
          <w:rFonts w:ascii="Times New Roman" w:hAnsi="Times New Roman" w:cs="Times New Roman"/>
          <w:b/>
          <w:color w:val="1F3864" w:themeColor="accent1" w:themeShade="80"/>
          <w:sz w:val="28"/>
          <w:szCs w:val="28"/>
        </w:rPr>
      </w:pPr>
      <w:r>
        <w:rPr>
          <w:rFonts w:ascii="Times New Roman" w:hAnsi="Times New Roman" w:cs="Times New Roman"/>
          <w:b/>
          <w:color w:val="1F3864" w:themeColor="accent1" w:themeShade="80"/>
          <w:sz w:val="28"/>
          <w:szCs w:val="28"/>
        </w:rPr>
        <w:t>A.5. Uluslararasılaşma</w:t>
      </w:r>
    </w:p>
    <w:p w14:paraId="1CA5BE26" w14:textId="31572AE1" w:rsidR="00A32749" w:rsidRDefault="00A32749" w:rsidP="00A32749">
      <w:pPr>
        <w:spacing w:line="276" w:lineRule="auto"/>
        <w:rPr>
          <w:rFonts w:ascii="Times New Roman" w:hAnsi="Times New Roman" w:cs="Times New Roman"/>
          <w:b/>
          <w:bCs/>
          <w:sz w:val="24"/>
          <w:szCs w:val="24"/>
        </w:rPr>
      </w:pPr>
      <w:r>
        <w:rPr>
          <w:rFonts w:ascii="Times New Roman" w:hAnsi="Times New Roman" w:cs="Times New Roman"/>
          <w:b/>
          <w:sz w:val="24"/>
          <w:szCs w:val="24"/>
        </w:rPr>
        <w:t>A.5.1.</w:t>
      </w:r>
      <w:r>
        <w:rPr>
          <w:rFonts w:ascii="Times New Roman" w:hAnsi="Times New Roman" w:cs="Times New Roman"/>
          <w:sz w:val="24"/>
          <w:szCs w:val="24"/>
        </w:rPr>
        <w:t xml:space="preserve"> </w:t>
      </w:r>
      <w:r w:rsidR="002B5DB0" w:rsidRPr="002B5DB0">
        <w:rPr>
          <w:rFonts w:ascii="Times New Roman" w:hAnsi="Times New Roman" w:cs="Times New Roman"/>
          <w:b/>
          <w:bCs/>
          <w:sz w:val="24"/>
          <w:szCs w:val="24"/>
        </w:rPr>
        <w:t>Uluslararasılaşma politikası</w:t>
      </w:r>
    </w:p>
    <w:p w14:paraId="3A164F17" w14:textId="21463FDE" w:rsidR="002B5DB0" w:rsidRDefault="002B5DB0" w:rsidP="002B5DB0">
      <w:pPr>
        <w:spacing w:line="276" w:lineRule="auto"/>
        <w:rPr>
          <w:rFonts w:ascii="Times New Roman" w:hAnsi="Times New Roman" w:cs="Times New Roman"/>
          <w:bCs/>
          <w:sz w:val="24"/>
          <w:szCs w:val="24"/>
        </w:rPr>
      </w:pPr>
      <w:r w:rsidRPr="002B5DB0">
        <w:rPr>
          <w:rFonts w:ascii="Times New Roman" w:hAnsi="Times New Roman" w:cs="Times New Roman"/>
          <w:bCs/>
          <w:sz w:val="24"/>
          <w:szCs w:val="24"/>
        </w:rPr>
        <w:t>Kurumun</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uluslararasılaşma</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uygulamaları ilgili</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birimlere yayılmış,</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benimsenmiş ve</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kalite politikasıyla</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uyumludur.</w:t>
      </w:r>
    </w:p>
    <w:p w14:paraId="09E591F8" w14:textId="77777777" w:rsidR="002B5DB0" w:rsidRPr="00ED2C24" w:rsidRDefault="002B5DB0" w:rsidP="002B5DB0">
      <w:pPr>
        <w:pStyle w:val="Normal1"/>
        <w:pBdr>
          <w:top w:val="nil"/>
          <w:left w:val="nil"/>
          <w:bottom w:val="nil"/>
          <w:right w:val="nil"/>
          <w:between w:val="nil"/>
        </w:pBdr>
        <w:spacing w:before="7"/>
        <w:rPr>
          <w:rFonts w:asciiTheme="majorBidi" w:hAnsiTheme="majorBidi" w:cstheme="majorBidi"/>
          <w:color w:val="000000"/>
          <w:sz w:val="27"/>
          <w:szCs w:val="27"/>
        </w:rPr>
      </w:pPr>
    </w:p>
    <w:p w14:paraId="3A3EF50F" w14:textId="77777777" w:rsidR="002B5DB0" w:rsidRPr="00ED2C24" w:rsidRDefault="002B5DB0" w:rsidP="002B5DB0">
      <w:pPr>
        <w:pStyle w:val="Normal1"/>
        <w:pBdr>
          <w:top w:val="nil"/>
          <w:left w:val="nil"/>
          <w:bottom w:val="nil"/>
          <w:right w:val="nil"/>
          <w:between w:val="nil"/>
        </w:pBdr>
        <w:tabs>
          <w:tab w:val="left" w:pos="945"/>
          <w:tab w:val="left" w:pos="946"/>
        </w:tabs>
        <w:spacing w:before="44"/>
        <w:ind w:left="585"/>
        <w:rPr>
          <w:rFonts w:asciiTheme="majorBidi" w:hAnsiTheme="majorBidi" w:cstheme="majorBidi"/>
          <w:color w:val="000000"/>
          <w:sz w:val="24"/>
          <w:szCs w:val="24"/>
        </w:rPr>
      </w:pPr>
    </w:p>
    <w:p w14:paraId="67783446" w14:textId="77777777" w:rsidR="002B5DB0" w:rsidRDefault="002B5DB0" w:rsidP="002B5DB0">
      <w:pPr>
        <w:spacing w:line="276" w:lineRule="auto"/>
        <w:rPr>
          <w:rFonts w:ascii="Times New Roman" w:hAnsi="Times New Roman" w:cs="Times New Roman"/>
          <w:bCs/>
          <w:sz w:val="24"/>
          <w:szCs w:val="24"/>
        </w:rPr>
      </w:pPr>
    </w:p>
    <w:p w14:paraId="019BC66F" w14:textId="77777777" w:rsidR="002B5DB0" w:rsidRDefault="002B5DB0" w:rsidP="002B5DB0">
      <w:pPr>
        <w:spacing w:line="276" w:lineRule="auto"/>
        <w:rPr>
          <w:rFonts w:ascii="Times New Roman" w:hAnsi="Times New Roman" w:cs="Times New Roman"/>
          <w:bCs/>
          <w:sz w:val="24"/>
          <w:szCs w:val="24"/>
        </w:rPr>
      </w:pPr>
    </w:p>
    <w:p w14:paraId="4EDD5D6F" w14:textId="2D9CB5C0" w:rsidR="002B5DB0" w:rsidRPr="002B5DB0" w:rsidRDefault="00A32749" w:rsidP="002B5DB0">
      <w:pPr>
        <w:spacing w:line="276" w:lineRule="auto"/>
        <w:rPr>
          <w:rFonts w:ascii="Times New Roman" w:hAnsi="Times New Roman" w:cs="Times New Roman"/>
          <w:b/>
          <w:bCs/>
          <w:sz w:val="24"/>
          <w:szCs w:val="24"/>
        </w:rPr>
      </w:pPr>
      <w:r>
        <w:rPr>
          <w:rFonts w:ascii="Times New Roman" w:hAnsi="Times New Roman" w:cs="Times New Roman"/>
          <w:b/>
          <w:sz w:val="24"/>
          <w:szCs w:val="24"/>
        </w:rPr>
        <w:t>A.5.2.</w:t>
      </w:r>
      <w:r>
        <w:rPr>
          <w:rFonts w:ascii="Times New Roman" w:hAnsi="Times New Roman" w:cs="Times New Roman"/>
          <w:sz w:val="24"/>
          <w:szCs w:val="24"/>
        </w:rPr>
        <w:t xml:space="preserve"> </w:t>
      </w:r>
      <w:r w:rsidR="002B5DB0" w:rsidRPr="002B5DB0">
        <w:rPr>
          <w:rFonts w:ascii="Times New Roman" w:hAnsi="Times New Roman" w:cs="Times New Roman"/>
          <w:b/>
          <w:bCs/>
          <w:sz w:val="24"/>
          <w:szCs w:val="24"/>
        </w:rPr>
        <w:t>Uluslararasılaşma</w:t>
      </w:r>
      <w:r w:rsidR="002B5DB0" w:rsidRPr="002B5DB0">
        <w:rPr>
          <w:rFonts w:ascii="Times New Roman" w:hAnsi="Times New Roman" w:cs="Times New Roman"/>
          <w:b/>
          <w:bCs/>
          <w:sz w:val="24"/>
          <w:szCs w:val="24"/>
        </w:rPr>
        <w:tab/>
        <w:t>süreçlerinin</w:t>
      </w:r>
      <w:r w:rsidR="002B5DB0" w:rsidRPr="002B5DB0">
        <w:rPr>
          <w:rFonts w:ascii="Times New Roman" w:hAnsi="Times New Roman" w:cs="Times New Roman"/>
          <w:b/>
          <w:bCs/>
          <w:sz w:val="24"/>
          <w:szCs w:val="24"/>
        </w:rPr>
        <w:tab/>
        <w:t>yönetimi</w:t>
      </w:r>
      <w:r w:rsidR="002B5DB0" w:rsidRPr="002B5DB0">
        <w:rPr>
          <w:rFonts w:ascii="Times New Roman" w:hAnsi="Times New Roman" w:cs="Times New Roman"/>
          <w:b/>
          <w:bCs/>
          <w:sz w:val="24"/>
          <w:szCs w:val="24"/>
        </w:rPr>
        <w:tab/>
        <w:t>ve</w:t>
      </w:r>
    </w:p>
    <w:p w14:paraId="4BC47CF4" w14:textId="3CF53270" w:rsidR="00A32749" w:rsidRDefault="002B5DB0" w:rsidP="002B5DB0">
      <w:pPr>
        <w:spacing w:line="276" w:lineRule="auto"/>
        <w:rPr>
          <w:rFonts w:ascii="Times New Roman" w:hAnsi="Times New Roman" w:cs="Times New Roman"/>
          <w:b/>
          <w:bCs/>
          <w:sz w:val="24"/>
          <w:szCs w:val="24"/>
        </w:rPr>
      </w:pPr>
      <w:r w:rsidRPr="002B5DB0">
        <w:rPr>
          <w:rFonts w:ascii="Times New Roman" w:hAnsi="Times New Roman" w:cs="Times New Roman"/>
          <w:b/>
          <w:bCs/>
          <w:sz w:val="24"/>
          <w:szCs w:val="24"/>
        </w:rPr>
        <w:t>organizasyonel yapısı</w:t>
      </w:r>
    </w:p>
    <w:p w14:paraId="259CB467" w14:textId="77777777" w:rsidR="002B5DB0" w:rsidRDefault="002B5DB0" w:rsidP="002B5DB0">
      <w:pPr>
        <w:spacing w:line="276" w:lineRule="auto"/>
        <w:rPr>
          <w:rFonts w:ascii="Times New Roman" w:hAnsi="Times New Roman" w:cs="Times New Roman"/>
          <w:b/>
          <w:bCs/>
          <w:sz w:val="24"/>
          <w:szCs w:val="24"/>
        </w:rPr>
      </w:pPr>
    </w:p>
    <w:p w14:paraId="536FAA8C" w14:textId="047EC582" w:rsidR="002B5DB0" w:rsidRDefault="002B5DB0" w:rsidP="002B5DB0">
      <w:pPr>
        <w:spacing w:line="276" w:lineRule="auto"/>
        <w:rPr>
          <w:rFonts w:ascii="Times New Roman" w:hAnsi="Times New Roman" w:cs="Times New Roman"/>
          <w:bCs/>
          <w:sz w:val="24"/>
          <w:szCs w:val="24"/>
        </w:rPr>
      </w:pPr>
      <w:r w:rsidRPr="002B5DB0">
        <w:rPr>
          <w:rFonts w:ascii="Times New Roman" w:hAnsi="Times New Roman" w:cs="Times New Roman"/>
          <w:bCs/>
          <w:sz w:val="24"/>
          <w:szCs w:val="24"/>
        </w:rPr>
        <w:t>Kurumun</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uluslararasılaşma</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süreçlerininyönetim ve</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organizasyonel yapısına ilişkin planlamalar</w:t>
      </w:r>
      <w:r w:rsidR="00FC372B">
        <w:rPr>
          <w:rFonts w:ascii="Times New Roman" w:hAnsi="Times New Roman" w:cs="Times New Roman"/>
          <w:bCs/>
          <w:sz w:val="24"/>
          <w:szCs w:val="24"/>
        </w:rPr>
        <w:t xml:space="preserve"> </w:t>
      </w:r>
      <w:r w:rsidRPr="002B5DB0">
        <w:rPr>
          <w:rFonts w:ascii="Times New Roman" w:hAnsi="Times New Roman" w:cs="Times New Roman"/>
          <w:bCs/>
          <w:sz w:val="24"/>
          <w:szCs w:val="24"/>
        </w:rPr>
        <w:t>bulunmaktadır.</w:t>
      </w:r>
    </w:p>
    <w:p w14:paraId="578CC37C" w14:textId="77777777" w:rsidR="002B5DB0" w:rsidRPr="00ED2C24" w:rsidRDefault="002B5DB0" w:rsidP="002B5DB0">
      <w:pPr>
        <w:pStyle w:val="Normal1"/>
        <w:pBdr>
          <w:top w:val="nil"/>
          <w:left w:val="nil"/>
          <w:bottom w:val="nil"/>
          <w:right w:val="nil"/>
          <w:between w:val="nil"/>
        </w:pBdr>
        <w:ind w:left="225"/>
        <w:rPr>
          <w:rFonts w:asciiTheme="majorBidi" w:hAnsiTheme="majorBidi" w:cstheme="majorBidi"/>
          <w:color w:val="000000"/>
          <w:sz w:val="24"/>
          <w:szCs w:val="24"/>
        </w:rPr>
      </w:pPr>
      <w:r w:rsidRPr="00ED2C24">
        <w:rPr>
          <w:rFonts w:asciiTheme="majorBidi" w:hAnsiTheme="majorBidi" w:cstheme="majorBidi"/>
          <w:b/>
          <w:i/>
          <w:color w:val="000000"/>
          <w:sz w:val="24"/>
          <w:szCs w:val="24"/>
        </w:rPr>
        <w:lastRenderedPageBreak/>
        <w:t>Örnek Kanıtlar</w:t>
      </w:r>
    </w:p>
    <w:p w14:paraId="3756B8CF" w14:textId="78B3EEE6" w:rsidR="002B5DB0" w:rsidRDefault="00FC372B" w:rsidP="002B5DB0">
      <w:pPr>
        <w:spacing w:line="276" w:lineRule="auto"/>
        <w:rPr>
          <w:rFonts w:ascii="Times New Roman" w:hAnsi="Times New Roman" w:cs="Times New Roman"/>
          <w:bCs/>
          <w:sz w:val="24"/>
          <w:szCs w:val="24"/>
          <w:u w:val="single"/>
        </w:rPr>
      </w:pPr>
      <w:hyperlink r:id="rId17" w:history="1">
        <w:r w:rsidRPr="004D66DC">
          <w:rPr>
            <w:rStyle w:val="Kpr"/>
            <w:rFonts w:ascii="Times New Roman" w:hAnsi="Times New Roman" w:cs="Times New Roman"/>
            <w:bCs/>
            <w:sz w:val="24"/>
            <w:szCs w:val="24"/>
          </w:rPr>
          <w:t>https://tomer.siirt.edu.tr/</w:t>
        </w:r>
      </w:hyperlink>
    </w:p>
    <w:p w14:paraId="10672C11" w14:textId="77777777" w:rsidR="00FC372B" w:rsidRPr="00FC372B" w:rsidRDefault="00FC372B" w:rsidP="002B5DB0">
      <w:pPr>
        <w:spacing w:line="276" w:lineRule="auto"/>
        <w:rPr>
          <w:rFonts w:ascii="Times New Roman" w:hAnsi="Times New Roman" w:cs="Times New Roman"/>
          <w:bCs/>
          <w:sz w:val="24"/>
          <w:szCs w:val="24"/>
          <w:u w:val="single"/>
        </w:rPr>
      </w:pPr>
    </w:p>
    <w:p w14:paraId="481B30D7" w14:textId="77777777" w:rsidR="002B5DB0" w:rsidRDefault="002B5DB0" w:rsidP="002B5DB0">
      <w:pPr>
        <w:spacing w:line="276" w:lineRule="auto"/>
        <w:rPr>
          <w:rFonts w:ascii="Times New Roman" w:hAnsi="Times New Roman" w:cs="Times New Roman"/>
          <w:bCs/>
          <w:sz w:val="24"/>
          <w:szCs w:val="24"/>
        </w:rPr>
      </w:pPr>
    </w:p>
    <w:p w14:paraId="639FF2D8" w14:textId="61A3C6AA" w:rsidR="00A32749" w:rsidRDefault="00A32749" w:rsidP="002B5DB0">
      <w:pPr>
        <w:spacing w:line="276" w:lineRule="auto"/>
        <w:rPr>
          <w:rFonts w:ascii="Times New Roman" w:hAnsi="Times New Roman" w:cs="Times New Roman"/>
          <w:b/>
          <w:bCs/>
          <w:sz w:val="24"/>
          <w:szCs w:val="24"/>
        </w:rPr>
      </w:pPr>
      <w:r>
        <w:rPr>
          <w:rFonts w:ascii="Times New Roman" w:hAnsi="Times New Roman" w:cs="Times New Roman"/>
          <w:b/>
          <w:sz w:val="24"/>
          <w:szCs w:val="24"/>
        </w:rPr>
        <w:t>A.5.3.</w:t>
      </w:r>
      <w:r>
        <w:rPr>
          <w:rFonts w:ascii="Times New Roman" w:hAnsi="Times New Roman" w:cs="Times New Roman"/>
          <w:sz w:val="24"/>
          <w:szCs w:val="24"/>
        </w:rPr>
        <w:t xml:space="preserve"> </w:t>
      </w:r>
      <w:r w:rsidR="002B5DB0" w:rsidRPr="002B5DB0">
        <w:rPr>
          <w:rFonts w:ascii="Times New Roman" w:hAnsi="Times New Roman" w:cs="Times New Roman"/>
          <w:b/>
          <w:bCs/>
          <w:sz w:val="24"/>
          <w:szCs w:val="24"/>
        </w:rPr>
        <w:t>Uluslararasılaşma kaynakları</w:t>
      </w:r>
    </w:p>
    <w:p w14:paraId="7BFF719C" w14:textId="0AF62340" w:rsidR="00370F00" w:rsidRPr="00FC372B" w:rsidRDefault="002B5DB0" w:rsidP="00FC372B">
      <w:pPr>
        <w:pStyle w:val="ListeParagraf"/>
        <w:spacing w:line="276" w:lineRule="auto"/>
        <w:rPr>
          <w:rFonts w:ascii="Times New Roman" w:hAnsi="Times New Roman" w:cs="Times New Roman"/>
          <w:bCs/>
          <w:sz w:val="24"/>
          <w:szCs w:val="24"/>
        </w:rPr>
      </w:pPr>
      <w:r w:rsidRPr="002B5DB0">
        <w:rPr>
          <w:rFonts w:ascii="Times New Roman" w:hAnsi="Times New Roman" w:cs="Times New Roman"/>
          <w:bCs/>
          <w:sz w:val="24"/>
          <w:szCs w:val="24"/>
        </w:rPr>
        <w:t>Kurumun</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uluslararasılaşma</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faaliyetlerini</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sürdürebilmek</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için uygun nitelik</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ve nicelikte fiziki,</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teknik ve mali</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kaynakların</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oluşturulmasına</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yönelik planları</w:t>
      </w:r>
      <w:r w:rsidR="00FC372B">
        <w:rPr>
          <w:rFonts w:ascii="Times New Roman" w:hAnsi="Times New Roman" w:cs="Times New Roman"/>
          <w:bCs/>
          <w:sz w:val="24"/>
          <w:szCs w:val="24"/>
        </w:rPr>
        <w:t xml:space="preserve"> </w:t>
      </w:r>
      <w:r w:rsidRPr="00FC372B">
        <w:rPr>
          <w:rFonts w:ascii="Times New Roman" w:hAnsi="Times New Roman" w:cs="Times New Roman"/>
          <w:bCs/>
          <w:sz w:val="24"/>
          <w:szCs w:val="24"/>
        </w:rPr>
        <w:t>bulunmaktadır.</w:t>
      </w:r>
    </w:p>
    <w:p w14:paraId="04A29DF1" w14:textId="2B7324F6" w:rsidR="002B5DB0" w:rsidRDefault="002B5DB0" w:rsidP="002B5DB0">
      <w:pPr>
        <w:pStyle w:val="ListeParagraf"/>
        <w:spacing w:line="276" w:lineRule="auto"/>
        <w:rPr>
          <w:rFonts w:ascii="Times New Roman" w:hAnsi="Times New Roman" w:cs="Times New Roman"/>
          <w:bCs/>
          <w:sz w:val="24"/>
          <w:szCs w:val="24"/>
        </w:rPr>
      </w:pPr>
    </w:p>
    <w:p w14:paraId="7B5DBDA4" w14:textId="77777777" w:rsidR="002B5DB0" w:rsidRDefault="002B5DB0" w:rsidP="002B5DB0">
      <w:pPr>
        <w:pStyle w:val="ListeParagraf"/>
        <w:spacing w:line="276" w:lineRule="auto"/>
        <w:rPr>
          <w:rFonts w:ascii="Times New Roman" w:hAnsi="Times New Roman" w:cs="Times New Roman"/>
          <w:b/>
          <w:bCs/>
          <w:sz w:val="24"/>
          <w:szCs w:val="24"/>
        </w:rPr>
      </w:pPr>
    </w:p>
    <w:p w14:paraId="17628195" w14:textId="29985C3F" w:rsidR="00760B5E" w:rsidRPr="00760B5E" w:rsidRDefault="00760B5E" w:rsidP="00760B5E">
      <w:pPr>
        <w:numPr>
          <w:ilvl w:val="0"/>
          <w:numId w:val="3"/>
        </w:numPr>
        <w:spacing w:before="59"/>
        <w:ind w:right="63"/>
        <w:jc w:val="both"/>
        <w:outlineLvl w:val="0"/>
        <w:rPr>
          <w:rFonts w:ascii="Times New Roman" w:eastAsia="Times New Roman" w:hAnsi="Times New Roman" w:cs="Times New Roman"/>
          <w:b/>
          <w:bCs/>
          <w:color w:val="2F5496" w:themeColor="accent1" w:themeShade="BF"/>
          <w:spacing w:val="-2"/>
          <w:sz w:val="28"/>
          <w:szCs w:val="28"/>
        </w:rPr>
      </w:pPr>
      <w:bookmarkStart w:id="8" w:name="_Toc155922290"/>
      <w:r w:rsidRPr="00760B5E">
        <w:rPr>
          <w:rFonts w:ascii="Times New Roman" w:eastAsia="Times New Roman" w:hAnsi="Times New Roman" w:cs="Times New Roman"/>
          <w:b/>
          <w:bCs/>
          <w:color w:val="2F5496" w:themeColor="accent1" w:themeShade="BF"/>
          <w:spacing w:val="-2"/>
          <w:sz w:val="28"/>
          <w:szCs w:val="28"/>
        </w:rPr>
        <w:t xml:space="preserve">EĞİTİM </w:t>
      </w:r>
      <w:r w:rsidR="00AB63BB">
        <w:rPr>
          <w:rFonts w:ascii="Times New Roman" w:eastAsia="Times New Roman" w:hAnsi="Times New Roman" w:cs="Times New Roman"/>
          <w:b/>
          <w:bCs/>
          <w:color w:val="2F5496" w:themeColor="accent1" w:themeShade="BF"/>
          <w:spacing w:val="-2"/>
          <w:sz w:val="28"/>
          <w:szCs w:val="28"/>
        </w:rPr>
        <w:t>ve</w:t>
      </w:r>
      <w:r w:rsidRPr="00760B5E">
        <w:rPr>
          <w:rFonts w:ascii="Times New Roman" w:eastAsia="Times New Roman" w:hAnsi="Times New Roman" w:cs="Times New Roman"/>
          <w:b/>
          <w:bCs/>
          <w:color w:val="2F5496" w:themeColor="accent1" w:themeShade="BF"/>
          <w:spacing w:val="-2"/>
          <w:sz w:val="28"/>
          <w:szCs w:val="28"/>
        </w:rPr>
        <w:t xml:space="preserve"> ÖĞRETİM</w:t>
      </w:r>
      <w:bookmarkEnd w:id="8"/>
    </w:p>
    <w:p w14:paraId="35B41B94" w14:textId="77777777" w:rsidR="00CE013C" w:rsidRPr="00CE013C" w:rsidRDefault="00CE013C" w:rsidP="00CE013C">
      <w:pPr>
        <w:rPr>
          <w:rFonts w:ascii="Times New Roman" w:hAnsi="Times New Roman" w:cs="Times New Roman"/>
          <w:b/>
          <w:bCs/>
          <w:sz w:val="24"/>
          <w:szCs w:val="24"/>
          <w:highlight w:val="yellow"/>
        </w:rPr>
      </w:pPr>
    </w:p>
    <w:p w14:paraId="64F7CBB0" w14:textId="77777777" w:rsidR="00F10FCE" w:rsidRPr="00F10FCE" w:rsidRDefault="00F10FCE" w:rsidP="00F10FCE">
      <w:pPr>
        <w:jc w:val="both"/>
        <w:rPr>
          <w:rFonts w:ascii="Times New Roman" w:hAnsi="Times New Roman" w:cs="Times New Roman"/>
          <w:b/>
          <w:color w:val="1F3864"/>
          <w:sz w:val="28"/>
          <w:szCs w:val="28"/>
        </w:rPr>
      </w:pPr>
      <w:r w:rsidRPr="00F10FCE">
        <w:rPr>
          <w:rFonts w:ascii="Times New Roman" w:hAnsi="Times New Roman" w:cs="Times New Roman"/>
          <w:b/>
          <w:color w:val="1F3864"/>
          <w:sz w:val="28"/>
          <w:szCs w:val="28"/>
        </w:rPr>
        <w:t>B.1. Program Tasarımı, Değerlendirmesi ve Güncellenmesi</w:t>
      </w:r>
    </w:p>
    <w:p w14:paraId="114E0A03" w14:textId="77777777" w:rsidR="00F10FCE" w:rsidRPr="00287DBF" w:rsidRDefault="00F10FCE" w:rsidP="00F10FCE">
      <w:pPr>
        <w:jc w:val="both"/>
        <w:rPr>
          <w:rFonts w:ascii="Times New Roman" w:hAnsi="Times New Roman" w:cs="Times New Roman"/>
          <w:b/>
          <w:sz w:val="24"/>
          <w:szCs w:val="24"/>
        </w:rPr>
      </w:pPr>
    </w:p>
    <w:p w14:paraId="79E2DE37" w14:textId="7E9F3866" w:rsidR="00F10FCE" w:rsidRDefault="00F10FCE" w:rsidP="00F10FCE">
      <w:pPr>
        <w:jc w:val="both"/>
        <w:rPr>
          <w:rFonts w:ascii="Times New Roman" w:hAnsi="Times New Roman" w:cs="Times New Roman"/>
          <w:b/>
          <w:sz w:val="24"/>
          <w:szCs w:val="24"/>
        </w:rPr>
      </w:pPr>
      <w:r w:rsidRPr="00287DBF">
        <w:rPr>
          <w:rFonts w:ascii="Times New Roman" w:hAnsi="Times New Roman" w:cs="Times New Roman"/>
          <w:b/>
          <w:sz w:val="24"/>
          <w:szCs w:val="24"/>
        </w:rPr>
        <w:t>B.1.1. Programların tasarımı ve onayı</w:t>
      </w:r>
    </w:p>
    <w:p w14:paraId="51F48F64" w14:textId="77777777" w:rsidR="00FC372B" w:rsidRPr="00FC372B" w:rsidRDefault="00FC372B" w:rsidP="00FC372B">
      <w:pPr>
        <w:widowControl/>
        <w:shd w:val="clear" w:color="auto" w:fill="FFFFFF"/>
        <w:spacing w:before="100" w:beforeAutospacing="1" w:after="100" w:afterAutospacing="1"/>
        <w:ind w:firstLine="399"/>
        <w:jc w:val="both"/>
        <w:rPr>
          <w:rFonts w:ascii="Times New Roman" w:eastAsia="Times New Roman" w:hAnsi="Times New Roman" w:cs="Times New Roman"/>
          <w:noProof w:val="0"/>
          <w:color w:val="333333"/>
          <w:sz w:val="24"/>
          <w:szCs w:val="24"/>
          <w:lang w:eastAsia="tr-TR"/>
        </w:rPr>
      </w:pPr>
      <w:r w:rsidRPr="00FC372B">
        <w:rPr>
          <w:rFonts w:ascii="Times New Roman" w:eastAsia="Times New Roman" w:hAnsi="Times New Roman" w:cs="Times New Roman"/>
          <w:noProof w:val="0"/>
          <w:color w:val="333333"/>
          <w:sz w:val="24"/>
          <w:szCs w:val="24"/>
          <w:lang w:eastAsia="tr-TR"/>
        </w:rPr>
        <w:t>Siirt Üniversitesi TÖMER’de dil öğretimi, alanlarında uzman öğretim elemanlarıyla, 20 kişilik sınıflarda gerçekleştirilir. Sınıflarda sıralar “U” düzenindedir. Bu düzende,  her öğrenci, öğretmenine ve tahtaya eşit uzaklıktadır. “U” düzeni, öğrencilerin birbirlerini ve öğretmenlerini rahatlıkla görebilmelerine ve bire bir iletişim kurabilmelerini sağlar.</w:t>
      </w:r>
    </w:p>
    <w:p w14:paraId="3D43A082" w14:textId="77777777" w:rsidR="00FC372B" w:rsidRPr="00287DBF" w:rsidRDefault="00FC372B" w:rsidP="00FC372B">
      <w:pPr>
        <w:ind w:firstLine="708"/>
        <w:jc w:val="both"/>
        <w:rPr>
          <w:rFonts w:ascii="Times New Roman" w:hAnsi="Times New Roman" w:cs="Times New Roman"/>
          <w:b/>
          <w:sz w:val="24"/>
          <w:szCs w:val="24"/>
        </w:rPr>
      </w:pPr>
    </w:p>
    <w:p w14:paraId="6DA39E32" w14:textId="77777777" w:rsidR="00F10FCE" w:rsidRPr="00287DBF" w:rsidRDefault="00F10FCE" w:rsidP="00F10FCE">
      <w:pPr>
        <w:jc w:val="both"/>
        <w:rPr>
          <w:rFonts w:ascii="Times New Roman" w:hAnsi="Times New Roman" w:cs="Times New Roman"/>
          <w:b/>
          <w:sz w:val="24"/>
          <w:szCs w:val="24"/>
        </w:rPr>
      </w:pPr>
    </w:p>
    <w:p w14:paraId="38F8D8E7"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B.1.2.</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Programın Ders Dağılımı Dengesi</w:t>
      </w:r>
    </w:p>
    <w:p w14:paraId="5AB55DC5" w14:textId="77777777" w:rsidR="00FC372B" w:rsidRPr="00FC372B" w:rsidRDefault="00FC372B" w:rsidP="00FC372B">
      <w:pPr>
        <w:widowControl/>
        <w:shd w:val="clear" w:color="auto" w:fill="FFFFFF"/>
        <w:spacing w:before="100" w:beforeAutospacing="1" w:after="100" w:afterAutospacing="1"/>
        <w:jc w:val="both"/>
        <w:rPr>
          <w:rFonts w:ascii="Times New Roman" w:eastAsia="Times New Roman" w:hAnsi="Times New Roman" w:cs="Times New Roman"/>
          <w:noProof w:val="0"/>
          <w:color w:val="333333"/>
          <w:sz w:val="24"/>
          <w:szCs w:val="24"/>
          <w:lang w:eastAsia="tr-TR"/>
        </w:rPr>
      </w:pPr>
      <w:r w:rsidRPr="00FC372B">
        <w:rPr>
          <w:rFonts w:ascii="Times New Roman" w:eastAsia="Times New Roman" w:hAnsi="Times New Roman" w:cs="Times New Roman"/>
          <w:noProof w:val="0"/>
          <w:color w:val="333333"/>
          <w:sz w:val="24"/>
          <w:szCs w:val="24"/>
          <w:lang w:eastAsia="tr-TR"/>
        </w:rPr>
        <w:t>     Siirt Üniversitesi  TÖMER’de dil öğretimi, dört temel dil becerisinin (okuma, dinleme, konuşma, yazma) eş zamanlı olarak geliştirilmesine dayalıdır. Öğretim etkinlikleri; her sınıfta bulunan bilgisayar, yansıtıcı, akıllı tahta, DVD oynatıcı, TV gibi görsel-işitsel araçlarla desteklenir.</w:t>
      </w:r>
    </w:p>
    <w:p w14:paraId="21EBB727" w14:textId="77777777" w:rsidR="00F10FCE" w:rsidRPr="00287DBF" w:rsidRDefault="00F10FCE" w:rsidP="00F10FCE">
      <w:pPr>
        <w:jc w:val="both"/>
        <w:rPr>
          <w:rFonts w:ascii="Times New Roman" w:hAnsi="Times New Roman" w:cs="Times New Roman"/>
          <w:b/>
          <w:bCs/>
          <w:sz w:val="24"/>
          <w:szCs w:val="24"/>
        </w:rPr>
      </w:pPr>
    </w:p>
    <w:p w14:paraId="6ADE0631" w14:textId="77777777" w:rsidR="00F10FCE" w:rsidRPr="00287DBF" w:rsidRDefault="00F10FCE" w:rsidP="00F10FCE">
      <w:pPr>
        <w:jc w:val="both"/>
        <w:rPr>
          <w:rFonts w:ascii="Times New Roman" w:hAnsi="Times New Roman" w:cs="Times New Roman"/>
          <w:sz w:val="24"/>
          <w:szCs w:val="24"/>
        </w:rPr>
      </w:pPr>
      <w:r w:rsidRPr="00287DBF">
        <w:rPr>
          <w:rFonts w:ascii="Times New Roman" w:hAnsi="Times New Roman" w:cs="Times New Roman"/>
          <w:b/>
          <w:sz w:val="24"/>
          <w:szCs w:val="24"/>
        </w:rPr>
        <w:t>B.1.3.</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Ders Kazanımlarının Program Çıktılarıyla Uyumu</w:t>
      </w:r>
      <w:r w:rsidRPr="00287DBF">
        <w:rPr>
          <w:rFonts w:ascii="Times New Roman" w:hAnsi="Times New Roman" w:cs="Times New Roman"/>
          <w:sz w:val="24"/>
          <w:szCs w:val="24"/>
        </w:rPr>
        <w:t xml:space="preserve"> </w:t>
      </w:r>
    </w:p>
    <w:p w14:paraId="41841A15" w14:textId="3F8ACD8E" w:rsidR="00F10FCE" w:rsidRDefault="00FC372B" w:rsidP="00F10FCE">
      <w:pPr>
        <w:jc w:val="both"/>
        <w:rPr>
          <w:rFonts w:ascii="Times New Roman" w:eastAsia="Times New Roman" w:hAnsi="Times New Roman" w:cs="Times New Roman"/>
          <w:spacing w:val="-2"/>
          <w:sz w:val="24"/>
          <w:szCs w:val="24"/>
        </w:rPr>
      </w:pPr>
      <w:r w:rsidRPr="00FC372B">
        <w:rPr>
          <w:rFonts w:ascii="Times New Roman" w:eastAsia="Times New Roman" w:hAnsi="Times New Roman" w:cs="Times New Roman"/>
          <w:noProof w:val="0"/>
          <w:color w:val="333333"/>
          <w:sz w:val="24"/>
          <w:szCs w:val="24"/>
          <w:lang w:eastAsia="tr-TR"/>
        </w:rPr>
        <w:t>Siirt Üniversitesi  TÖMER’de Türkçe öğreten tüm öğretim elemanları, üniversitelerin Türkçe Öğretmenliği, Türk Dili ve Edebiyatı Öğretmenliği, Türk Dili ve Edebiyatı bölümlerinden mezun, en az yüksek lisans derecesine sahip, Türkçenin yabancı dil olarak öğretiminde tecrübeli öğreticilerdir.</w:t>
      </w:r>
    </w:p>
    <w:p w14:paraId="276D7FCA" w14:textId="77777777" w:rsidR="00FC372B" w:rsidRPr="00287DBF" w:rsidRDefault="00FC372B" w:rsidP="00F10FCE">
      <w:pPr>
        <w:jc w:val="both"/>
        <w:rPr>
          <w:rFonts w:ascii="Times New Roman" w:hAnsi="Times New Roman" w:cs="Times New Roman"/>
          <w:sz w:val="24"/>
          <w:szCs w:val="24"/>
        </w:rPr>
      </w:pPr>
    </w:p>
    <w:p w14:paraId="03E9639C"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B.1.4.</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Öğrenci İş Yüküne Dayalı Ders Tasarımı</w:t>
      </w:r>
    </w:p>
    <w:p w14:paraId="2B9F1231" w14:textId="2BEACF1F" w:rsidR="00F10FCE" w:rsidRPr="00FC372B" w:rsidRDefault="00FC372B" w:rsidP="00F10FCE">
      <w:pPr>
        <w:jc w:val="both"/>
        <w:rPr>
          <w:rFonts w:ascii="Times New Roman" w:hAnsi="Times New Roman" w:cs="Times New Roman"/>
          <w:bCs/>
          <w:sz w:val="24"/>
          <w:szCs w:val="24"/>
        </w:rPr>
      </w:pPr>
      <w:r>
        <w:rPr>
          <w:rFonts w:ascii="Times New Roman" w:hAnsi="Times New Roman" w:cs="Times New Roman"/>
          <w:bCs/>
          <w:sz w:val="24"/>
          <w:szCs w:val="24"/>
        </w:rPr>
        <w:t>Birimde öğrenci</w:t>
      </w:r>
      <w:r w:rsidR="00F10FCE" w:rsidRPr="00287DBF">
        <w:rPr>
          <w:rFonts w:ascii="Times New Roman" w:hAnsi="Times New Roman" w:cs="Times New Roman"/>
          <w:bCs/>
          <w:sz w:val="24"/>
          <w:szCs w:val="24"/>
        </w:rPr>
        <w:t xml:space="preserve"> için </w:t>
      </w:r>
      <w:r w:rsidR="00F10FCE" w:rsidRPr="00287DBF">
        <w:rPr>
          <w:rFonts w:ascii="Times New Roman" w:hAnsi="Times New Roman" w:cs="Times New Roman"/>
          <w:sz w:val="24"/>
          <w:szCs w:val="24"/>
        </w:rPr>
        <w:t xml:space="preserve">öğrenci iş yükü bulunmamaktadır </w:t>
      </w:r>
      <w:r w:rsidR="00F10FCE" w:rsidRPr="00287DBF">
        <w:rPr>
          <w:rFonts w:ascii="Times New Roman" w:eastAsia="Times New Roman" w:hAnsi="Times New Roman" w:cs="Times New Roman"/>
          <w:spacing w:val="-2"/>
          <w:sz w:val="24"/>
          <w:szCs w:val="24"/>
        </w:rPr>
        <w:t>(OD1).</w:t>
      </w:r>
    </w:p>
    <w:p w14:paraId="1089B653" w14:textId="77777777" w:rsidR="00F10FCE" w:rsidRPr="00287DBF" w:rsidRDefault="00F10FCE" w:rsidP="00F10FCE">
      <w:pPr>
        <w:jc w:val="both"/>
        <w:rPr>
          <w:rFonts w:ascii="Times New Roman" w:hAnsi="Times New Roman" w:cs="Times New Roman"/>
          <w:sz w:val="24"/>
          <w:szCs w:val="24"/>
        </w:rPr>
      </w:pPr>
    </w:p>
    <w:p w14:paraId="0E243D6F"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 xml:space="preserve">B.1.5. </w:t>
      </w:r>
      <w:r w:rsidRPr="00287DBF">
        <w:rPr>
          <w:rFonts w:ascii="Times New Roman" w:hAnsi="Times New Roman" w:cs="Times New Roman"/>
          <w:b/>
          <w:bCs/>
          <w:sz w:val="24"/>
          <w:szCs w:val="24"/>
        </w:rPr>
        <w:t>Programların İzlenmesi ve Güncellenmesi</w:t>
      </w:r>
    </w:p>
    <w:p w14:paraId="1F559668" w14:textId="77777777" w:rsidR="00F10FCE" w:rsidRPr="00287DBF" w:rsidRDefault="00F10FCE" w:rsidP="00F10FCE">
      <w:pPr>
        <w:jc w:val="both"/>
        <w:rPr>
          <w:rFonts w:ascii="Times New Roman" w:hAnsi="Times New Roman" w:cs="Times New Roman"/>
          <w:b/>
          <w:sz w:val="24"/>
          <w:szCs w:val="24"/>
        </w:rPr>
      </w:pPr>
      <w:r w:rsidRPr="00287DBF">
        <w:rPr>
          <w:rFonts w:ascii="Times New Roman" w:hAnsi="Times New Roman" w:cs="Times New Roman"/>
          <w:bCs/>
          <w:sz w:val="24"/>
          <w:szCs w:val="24"/>
        </w:rPr>
        <w:t>Kurumda öğrenci olmadığı için, p</w:t>
      </w:r>
      <w:r w:rsidRPr="00287DBF">
        <w:rPr>
          <w:rFonts w:ascii="Times New Roman" w:hAnsi="Times New Roman" w:cs="Times New Roman"/>
          <w:sz w:val="24"/>
          <w:szCs w:val="24"/>
        </w:rPr>
        <w:t xml:space="preserve">rogram çıktılarının izlenmesine ve güncellenmesine ilişkin mekanizmalar bulunmamaktadır </w:t>
      </w:r>
      <w:r w:rsidRPr="00287DBF">
        <w:rPr>
          <w:rFonts w:ascii="Times New Roman" w:eastAsia="Times New Roman" w:hAnsi="Times New Roman" w:cs="Times New Roman"/>
          <w:spacing w:val="-2"/>
          <w:sz w:val="24"/>
          <w:szCs w:val="24"/>
        </w:rPr>
        <w:t>(OD1).</w:t>
      </w:r>
    </w:p>
    <w:p w14:paraId="3177C768" w14:textId="77777777" w:rsidR="00F10FCE" w:rsidRPr="00287DBF" w:rsidRDefault="00F10FCE" w:rsidP="00F10FCE">
      <w:pPr>
        <w:jc w:val="both"/>
        <w:rPr>
          <w:rFonts w:ascii="Times New Roman" w:hAnsi="Times New Roman" w:cs="Times New Roman"/>
          <w:b/>
          <w:bCs/>
          <w:sz w:val="24"/>
          <w:szCs w:val="24"/>
        </w:rPr>
      </w:pPr>
    </w:p>
    <w:p w14:paraId="5B29C063"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 xml:space="preserve">B.1.6. </w:t>
      </w:r>
      <w:r w:rsidRPr="00287DBF">
        <w:rPr>
          <w:rFonts w:ascii="Times New Roman" w:hAnsi="Times New Roman" w:cs="Times New Roman"/>
          <w:b/>
          <w:bCs/>
          <w:sz w:val="24"/>
          <w:szCs w:val="24"/>
        </w:rPr>
        <w:t>Eğitim ve Öğretim Süreçlerinin Yönetimi</w:t>
      </w:r>
    </w:p>
    <w:p w14:paraId="21DB7777" w14:textId="77777777" w:rsidR="00A60E5F" w:rsidRPr="00A60E5F" w:rsidRDefault="00A60E5F" w:rsidP="00A60E5F">
      <w:pPr>
        <w:widowControl/>
        <w:shd w:val="clear" w:color="auto" w:fill="FFFFFF"/>
        <w:spacing w:before="100" w:beforeAutospacing="1" w:after="100" w:afterAutospacing="1"/>
        <w:jc w:val="both"/>
        <w:rPr>
          <w:rFonts w:ascii="Times New Roman" w:eastAsia="Times New Roman" w:hAnsi="Times New Roman" w:cs="Times New Roman"/>
          <w:noProof w:val="0"/>
          <w:color w:val="333333"/>
          <w:sz w:val="24"/>
          <w:szCs w:val="24"/>
          <w:lang w:eastAsia="tr-TR"/>
        </w:rPr>
      </w:pPr>
      <w:r w:rsidRPr="00A60E5F">
        <w:rPr>
          <w:rFonts w:ascii="Times New Roman" w:eastAsia="Times New Roman" w:hAnsi="Times New Roman" w:cs="Times New Roman"/>
          <w:noProof w:val="0"/>
          <w:color w:val="333333"/>
          <w:sz w:val="24"/>
          <w:szCs w:val="24"/>
          <w:lang w:eastAsia="tr-TR"/>
        </w:rPr>
        <w:t>Kurslara devam ederek temel ve orta kurları bitiren öğrenciler Siirt Üniversitesi  TÖMER Müdürlüğünce imzalanmış sertifika, ileri kuru başarıyla tamamlayan öğrenciler ise Siirt Üniversitesi Rektörlüğü onaylı diploma almaya hak kazanırlar.</w:t>
      </w:r>
    </w:p>
    <w:p w14:paraId="3B2E504C" w14:textId="77777777" w:rsidR="00F10FCE" w:rsidRPr="00287DBF" w:rsidRDefault="00F10FCE" w:rsidP="00F10FCE">
      <w:pPr>
        <w:jc w:val="both"/>
        <w:rPr>
          <w:rFonts w:ascii="Times New Roman" w:hAnsi="Times New Roman" w:cs="Times New Roman"/>
          <w:sz w:val="24"/>
          <w:szCs w:val="24"/>
        </w:rPr>
      </w:pPr>
    </w:p>
    <w:p w14:paraId="7ACB3877" w14:textId="77777777" w:rsidR="00F10FCE" w:rsidRPr="00F10FCE" w:rsidRDefault="00F10FCE" w:rsidP="00F10FCE">
      <w:pPr>
        <w:jc w:val="both"/>
        <w:rPr>
          <w:rFonts w:ascii="Times New Roman" w:hAnsi="Times New Roman" w:cs="Times New Roman"/>
          <w:color w:val="1F3864"/>
          <w:sz w:val="28"/>
          <w:szCs w:val="28"/>
        </w:rPr>
      </w:pPr>
      <w:r w:rsidRPr="00F10FCE">
        <w:rPr>
          <w:rFonts w:ascii="Times New Roman" w:hAnsi="Times New Roman" w:cs="Times New Roman"/>
          <w:b/>
          <w:color w:val="1F3864"/>
          <w:sz w:val="28"/>
          <w:szCs w:val="28"/>
        </w:rPr>
        <w:t>B.2. Programların Yürütülmesi (</w:t>
      </w:r>
      <w:r w:rsidRPr="00F10FCE">
        <w:rPr>
          <w:rFonts w:ascii="Times New Roman" w:hAnsi="Times New Roman" w:cs="Times New Roman"/>
          <w:color w:val="1F3864"/>
          <w:sz w:val="28"/>
          <w:szCs w:val="28"/>
        </w:rPr>
        <w:t>Öğrenci Merkezli Öğrenme, Öğretme ve Değerlendirme)</w:t>
      </w:r>
    </w:p>
    <w:p w14:paraId="61422AA9" w14:textId="77777777" w:rsidR="00F10FCE" w:rsidRPr="00287DBF" w:rsidRDefault="00F10FCE" w:rsidP="00F10FCE">
      <w:pPr>
        <w:jc w:val="both"/>
        <w:rPr>
          <w:rFonts w:ascii="Times New Roman" w:hAnsi="Times New Roman" w:cs="Times New Roman"/>
          <w:b/>
          <w:sz w:val="24"/>
          <w:szCs w:val="24"/>
        </w:rPr>
      </w:pPr>
    </w:p>
    <w:p w14:paraId="426B71EE"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 xml:space="preserve">B.2.1. </w:t>
      </w:r>
      <w:r w:rsidRPr="00287DBF">
        <w:rPr>
          <w:rFonts w:ascii="Times New Roman" w:hAnsi="Times New Roman" w:cs="Times New Roman"/>
          <w:b/>
          <w:bCs/>
          <w:sz w:val="24"/>
          <w:szCs w:val="24"/>
        </w:rPr>
        <w:t>Öğretim Yöntem ve Teknikleri</w:t>
      </w:r>
    </w:p>
    <w:p w14:paraId="78F9130B" w14:textId="77777777" w:rsidR="00F10FCE" w:rsidRPr="00287DBF" w:rsidRDefault="00F10FCE" w:rsidP="00F10FCE">
      <w:pPr>
        <w:jc w:val="both"/>
        <w:rPr>
          <w:rFonts w:ascii="Times New Roman" w:hAnsi="Times New Roman" w:cs="Times New Roman"/>
          <w:sz w:val="24"/>
          <w:szCs w:val="24"/>
        </w:rPr>
      </w:pPr>
    </w:p>
    <w:p w14:paraId="065C8F13"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B.2.2.</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Ölçme ve Değerlendirme</w:t>
      </w:r>
    </w:p>
    <w:p w14:paraId="45AB682F" w14:textId="77777777" w:rsidR="00F10FCE" w:rsidRPr="00287DBF" w:rsidRDefault="00F10FCE" w:rsidP="00F10FCE">
      <w:pPr>
        <w:jc w:val="both"/>
        <w:rPr>
          <w:rFonts w:ascii="Times New Roman" w:hAnsi="Times New Roman" w:cs="Times New Roman"/>
          <w:sz w:val="24"/>
          <w:szCs w:val="24"/>
        </w:rPr>
      </w:pPr>
    </w:p>
    <w:p w14:paraId="5BC8AAAA"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B.2.3.</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Öğrenci Kabulü, Önceki Öğrenmenin Tanınması ve Kredilenmesi</w:t>
      </w:r>
    </w:p>
    <w:p w14:paraId="04B83112" w14:textId="77777777" w:rsidR="00092C02" w:rsidRPr="00092C02" w:rsidRDefault="00092C02" w:rsidP="00092C02">
      <w:pPr>
        <w:widowControl/>
        <w:autoSpaceDE w:val="0"/>
        <w:autoSpaceDN w:val="0"/>
        <w:adjustRightInd w:val="0"/>
        <w:ind w:left="2"/>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Amaç: Yabancılara Türkçeyi öğretmek, Türkiye’yi ve Türk kültürünü tanıtmak, yurt dışında yaşayan ve ülkeye dönen Türk çocuklarına ve diğer isteklilere Türkçe öğretmek amacıyla müdürlüğümüz yönetim kurulu üyeleri ile toplanarak Türkçe Dil Kursunun açılmasına ve kursumuza kayıt yaptırmak isteyen öğrencilerin kayıt işlemlerinin yapılmasını sağlamak .</w:t>
      </w:r>
    </w:p>
    <w:p w14:paraId="293F36FD" w14:textId="77777777" w:rsidR="00092C02" w:rsidRPr="00092C02" w:rsidRDefault="00092C02" w:rsidP="00092C02">
      <w:pPr>
        <w:widowControl/>
        <w:autoSpaceDE w:val="0"/>
        <w:autoSpaceDN w:val="0"/>
        <w:adjustRightInd w:val="0"/>
        <w:ind w:left="2"/>
        <w:jc w:val="both"/>
        <w:rPr>
          <w:rFonts w:ascii="Times New Roman" w:eastAsia="Calibri" w:hAnsi="Times New Roman" w:cs="Times New Roman"/>
          <w:noProof w:val="0"/>
          <w:color w:val="000000"/>
          <w:sz w:val="24"/>
          <w:szCs w:val="24"/>
        </w:rPr>
      </w:pPr>
    </w:p>
    <w:p w14:paraId="792D4B44" w14:textId="77777777" w:rsidR="00092C02" w:rsidRPr="00092C02" w:rsidRDefault="00092C02" w:rsidP="00092C02">
      <w:pPr>
        <w:widowControl/>
        <w:numPr>
          <w:ilvl w:val="0"/>
          <w:numId w:val="28"/>
        </w:numPr>
        <w:autoSpaceDE w:val="0"/>
        <w:autoSpaceDN w:val="0"/>
        <w:adjustRightInd w:val="0"/>
        <w:ind w:firstLine="2"/>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TÖMER yönetim kurulu üyeleri ile toplanarak kursun açılması için karar alır ve ilgili duyurular yapılır.</w:t>
      </w:r>
    </w:p>
    <w:p w14:paraId="59AD7B38" w14:textId="77777777" w:rsidR="00092C02" w:rsidRPr="00092C02" w:rsidRDefault="00092C02" w:rsidP="00092C02">
      <w:pPr>
        <w:widowControl/>
        <w:numPr>
          <w:ilvl w:val="0"/>
          <w:numId w:val="28"/>
        </w:numPr>
        <w:autoSpaceDE w:val="0"/>
        <w:autoSpaceDN w:val="0"/>
        <w:adjustRightInd w:val="0"/>
        <w:ind w:firstLine="2"/>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TÖMER Türkçe Dil Kursuna kayıt yaptırmak isteyen öğrencilerin, başvuru için gerekli evraklar ile Tömer öğrenci işlerine şahsen başvuru yaparlar</w:t>
      </w:r>
    </w:p>
    <w:p w14:paraId="6F5CF592" w14:textId="77777777" w:rsidR="00092C02" w:rsidRPr="00092C02" w:rsidRDefault="00092C02" w:rsidP="00092C02">
      <w:pPr>
        <w:widowControl/>
        <w:numPr>
          <w:ilvl w:val="0"/>
          <w:numId w:val="28"/>
        </w:numPr>
        <w:autoSpaceDE w:val="0"/>
        <w:autoSpaceDN w:val="0"/>
        <w:adjustRightInd w:val="0"/>
        <w:ind w:firstLine="2"/>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Yapılan başvurularla öğrenci listesi oluşturulur.</w:t>
      </w:r>
    </w:p>
    <w:p w14:paraId="5C45E743" w14:textId="1150B3B4" w:rsidR="00092C02" w:rsidRDefault="00092C02" w:rsidP="00092C02">
      <w:pPr>
        <w:widowControl/>
        <w:numPr>
          <w:ilvl w:val="0"/>
          <w:numId w:val="28"/>
        </w:numPr>
        <w:autoSpaceDE w:val="0"/>
        <w:autoSpaceDN w:val="0"/>
        <w:adjustRightInd w:val="0"/>
        <w:ind w:firstLine="2"/>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İstenilen belgeler kontrol edilerek özlük dosyası oluşturulur.</w:t>
      </w:r>
    </w:p>
    <w:p w14:paraId="600AC10D" w14:textId="77777777" w:rsidR="00092C02" w:rsidRPr="00092C02" w:rsidRDefault="00092C02" w:rsidP="00092C02">
      <w:pPr>
        <w:widowControl/>
        <w:numPr>
          <w:ilvl w:val="0"/>
          <w:numId w:val="28"/>
        </w:numPr>
        <w:autoSpaceDE w:val="0"/>
        <w:autoSpaceDN w:val="0"/>
        <w:adjustRightInd w:val="0"/>
        <w:ind w:firstLine="2"/>
        <w:jc w:val="both"/>
        <w:rPr>
          <w:rFonts w:ascii="Times New Roman" w:eastAsia="Calibri" w:hAnsi="Times New Roman" w:cs="Times New Roman"/>
          <w:noProof w:val="0"/>
          <w:color w:val="000000"/>
          <w:sz w:val="24"/>
          <w:szCs w:val="24"/>
          <w:u w:val="single"/>
        </w:rPr>
      </w:pPr>
    </w:p>
    <w:p w14:paraId="3662A9E2" w14:textId="15A09CFD" w:rsidR="00F10FCE" w:rsidRDefault="00092C02" w:rsidP="00F10FCE">
      <w:pPr>
        <w:jc w:val="both"/>
        <w:rPr>
          <w:rFonts w:ascii="Times New Roman" w:hAnsi="Times New Roman" w:cs="Times New Roman"/>
          <w:sz w:val="24"/>
          <w:szCs w:val="24"/>
          <w:u w:val="single"/>
        </w:rPr>
      </w:pPr>
      <w:hyperlink r:id="rId18" w:history="1">
        <w:r w:rsidRPr="004D66DC">
          <w:rPr>
            <w:rStyle w:val="Kpr"/>
            <w:rFonts w:ascii="Times New Roman" w:hAnsi="Times New Roman" w:cs="Times New Roman"/>
            <w:sz w:val="24"/>
            <w:szCs w:val="24"/>
          </w:rPr>
          <w:t>http://www.siirt.edu.tr</w:t>
        </w:r>
      </w:hyperlink>
    </w:p>
    <w:p w14:paraId="06411CD5" w14:textId="77777777" w:rsidR="00092C02" w:rsidRPr="00092C02" w:rsidRDefault="00092C02" w:rsidP="00F10FCE">
      <w:pPr>
        <w:jc w:val="both"/>
        <w:rPr>
          <w:rFonts w:ascii="Times New Roman" w:hAnsi="Times New Roman" w:cs="Times New Roman"/>
          <w:sz w:val="24"/>
          <w:szCs w:val="24"/>
          <w:u w:val="single"/>
        </w:rPr>
      </w:pPr>
    </w:p>
    <w:p w14:paraId="021C0617"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B.2.4.</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Yeterliliklerin Sertifikalandırılması ve Diploma</w:t>
      </w:r>
    </w:p>
    <w:p w14:paraId="217E3857" w14:textId="77777777" w:rsidR="00092C02" w:rsidRPr="00092C02" w:rsidRDefault="00092C02" w:rsidP="00092C02">
      <w:pPr>
        <w:widowControl/>
        <w:spacing w:after="200" w:line="276" w:lineRule="auto"/>
        <w:contextualSpacing/>
        <w:jc w:val="both"/>
        <w:rPr>
          <w:rFonts w:ascii="Times New Roman" w:eastAsia="Calibri" w:hAnsi="Times New Roman" w:cs="Times New Roman"/>
          <w:noProof w:val="0"/>
          <w:sz w:val="24"/>
          <w:szCs w:val="24"/>
        </w:rPr>
      </w:pPr>
      <w:r w:rsidRPr="00092C02">
        <w:rPr>
          <w:rFonts w:ascii="Times New Roman" w:eastAsia="Calibri" w:hAnsi="Times New Roman" w:cs="Times New Roman"/>
          <w:b/>
          <w:noProof w:val="0"/>
          <w:sz w:val="24"/>
          <w:szCs w:val="24"/>
        </w:rPr>
        <w:t>Amaç:</w:t>
      </w:r>
      <w:r w:rsidRPr="00092C02">
        <w:rPr>
          <w:rFonts w:ascii="Times New Roman" w:eastAsia="Calibri" w:hAnsi="Times New Roman" w:cs="Times New Roman"/>
          <w:noProof w:val="0"/>
          <w:sz w:val="24"/>
          <w:szCs w:val="24"/>
        </w:rPr>
        <w:t xml:space="preserve"> Kursta Türkçe öğrenimi gören yabancı uyruklu öğrencilerin, yapılan kur sınavları sonucunda 60 puan ve üstü alarak başarılı olmaları halinde, öğrencilere B2 ve C1 Sertifikalarının verilmesini sağlamak.</w:t>
      </w:r>
    </w:p>
    <w:p w14:paraId="0244189B" w14:textId="77777777" w:rsidR="00092C02" w:rsidRPr="00092C02" w:rsidRDefault="00092C02" w:rsidP="00092C02">
      <w:pPr>
        <w:widowControl/>
        <w:numPr>
          <w:ilvl w:val="0"/>
          <w:numId w:val="29"/>
        </w:numPr>
        <w:autoSpaceDE w:val="0"/>
        <w:autoSpaceDN w:val="0"/>
        <w:adjustRightInd w:val="0"/>
        <w:ind w:firstLine="23"/>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Kur sınavları yapılır ve sonuçlar ilan edilir.</w:t>
      </w:r>
    </w:p>
    <w:p w14:paraId="0970B23A" w14:textId="77777777" w:rsidR="00092C02" w:rsidRPr="00092C02" w:rsidRDefault="00092C02" w:rsidP="00092C02">
      <w:pPr>
        <w:widowControl/>
        <w:numPr>
          <w:ilvl w:val="0"/>
          <w:numId w:val="29"/>
        </w:numPr>
        <w:autoSpaceDE w:val="0"/>
        <w:autoSpaceDN w:val="0"/>
        <w:adjustRightInd w:val="0"/>
        <w:ind w:firstLine="23"/>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Sınav sonucunda başarılı olan öğrencilerden 60 puan ve üstü alanlara B2 Sertifikası, 80 puan ve üstü alan öğrencilere C1 Sertifikası hazırlanır.</w:t>
      </w:r>
    </w:p>
    <w:p w14:paraId="43720C3A" w14:textId="77777777" w:rsidR="00092C02" w:rsidRPr="00092C02" w:rsidRDefault="00092C02" w:rsidP="00092C02">
      <w:pPr>
        <w:widowControl/>
        <w:numPr>
          <w:ilvl w:val="0"/>
          <w:numId w:val="29"/>
        </w:numPr>
        <w:autoSpaceDE w:val="0"/>
        <w:autoSpaceDN w:val="0"/>
        <w:adjustRightInd w:val="0"/>
        <w:ind w:firstLine="23"/>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Hazırlanan sertifikalarda öğrenci bilgileri girilir ve numaralandırılır ve renkli A4 Kalın kağıda basılır.</w:t>
      </w:r>
    </w:p>
    <w:p w14:paraId="094BDD8A" w14:textId="77777777" w:rsidR="00092C02" w:rsidRPr="00092C02" w:rsidRDefault="00092C02" w:rsidP="00092C02">
      <w:pPr>
        <w:widowControl/>
        <w:numPr>
          <w:ilvl w:val="0"/>
          <w:numId w:val="29"/>
        </w:numPr>
        <w:autoSpaceDE w:val="0"/>
        <w:autoSpaceDN w:val="0"/>
        <w:adjustRightInd w:val="0"/>
        <w:ind w:firstLine="23"/>
        <w:jc w:val="both"/>
        <w:rPr>
          <w:rFonts w:ascii="Times New Roman" w:eastAsia="Calibri" w:hAnsi="Times New Roman" w:cs="Times New Roman"/>
          <w:noProof w:val="0"/>
          <w:color w:val="000000"/>
          <w:sz w:val="24"/>
          <w:szCs w:val="24"/>
        </w:rPr>
      </w:pPr>
      <w:r w:rsidRPr="00092C02">
        <w:rPr>
          <w:rFonts w:ascii="Times New Roman" w:eastAsia="Calibri" w:hAnsi="Times New Roman" w:cs="Times New Roman"/>
          <w:noProof w:val="0"/>
          <w:color w:val="000000"/>
          <w:sz w:val="24"/>
          <w:szCs w:val="24"/>
        </w:rPr>
        <w:t>Basılan sertifikalar öncelikle hazırlayan memur tarafından imzalanarak, merkez müdürü ve rektörün imzasına sunulur.</w:t>
      </w:r>
    </w:p>
    <w:p w14:paraId="3E7E9E78" w14:textId="77777777" w:rsidR="00092C02" w:rsidRPr="00092C02" w:rsidRDefault="00092C02" w:rsidP="00092C02">
      <w:pPr>
        <w:widowControl/>
        <w:numPr>
          <w:ilvl w:val="0"/>
          <w:numId w:val="29"/>
        </w:numPr>
        <w:autoSpaceDE w:val="0"/>
        <w:autoSpaceDN w:val="0"/>
        <w:adjustRightInd w:val="0"/>
        <w:spacing w:after="200" w:line="276" w:lineRule="auto"/>
        <w:ind w:firstLine="23"/>
        <w:contextualSpacing/>
        <w:jc w:val="both"/>
        <w:rPr>
          <w:rFonts w:ascii="Times New Roman" w:eastAsia="Calibri" w:hAnsi="Times New Roman" w:cs="Times New Roman"/>
          <w:b/>
          <w:noProof w:val="0"/>
          <w:color w:val="000000"/>
          <w:sz w:val="24"/>
          <w:szCs w:val="24"/>
        </w:rPr>
      </w:pPr>
      <w:r w:rsidRPr="00092C02">
        <w:rPr>
          <w:rFonts w:ascii="Times New Roman" w:eastAsia="Calibri" w:hAnsi="Times New Roman" w:cs="Times New Roman"/>
          <w:noProof w:val="0"/>
          <w:color w:val="000000"/>
          <w:sz w:val="24"/>
          <w:szCs w:val="24"/>
        </w:rPr>
        <w:t>Gerekli olan ıslak imzalar atıldıktan sonra, onaylı sertifikalar bir nüsha çoğaltılarak dosyalanır.</w:t>
      </w:r>
    </w:p>
    <w:p w14:paraId="1A92494C" w14:textId="77777777" w:rsidR="00092C02" w:rsidRPr="00092C02" w:rsidRDefault="00092C02" w:rsidP="00092C02">
      <w:pPr>
        <w:widowControl/>
        <w:numPr>
          <w:ilvl w:val="0"/>
          <w:numId w:val="29"/>
        </w:numPr>
        <w:autoSpaceDE w:val="0"/>
        <w:autoSpaceDN w:val="0"/>
        <w:adjustRightInd w:val="0"/>
        <w:spacing w:after="200" w:line="276" w:lineRule="auto"/>
        <w:ind w:firstLine="23"/>
        <w:contextualSpacing/>
        <w:jc w:val="both"/>
        <w:rPr>
          <w:rFonts w:ascii="Times New Roman" w:eastAsia="Calibri" w:hAnsi="Times New Roman" w:cs="Times New Roman"/>
          <w:b/>
          <w:noProof w:val="0"/>
          <w:color w:val="000000"/>
          <w:sz w:val="24"/>
          <w:szCs w:val="24"/>
        </w:rPr>
      </w:pPr>
      <w:r w:rsidRPr="00092C02">
        <w:rPr>
          <w:rFonts w:ascii="Times New Roman" w:eastAsia="Calibri" w:hAnsi="Times New Roman" w:cs="Times New Roman"/>
          <w:noProof w:val="0"/>
          <w:color w:val="000000"/>
          <w:sz w:val="24"/>
          <w:szCs w:val="24"/>
        </w:rPr>
        <w:t>Sertifikalar düzenlenen tutanak karşılığında kimlik doğrulaması yapılarak  ve zimmet defterine imza alınarak öğrencilere teslim edilir.</w:t>
      </w:r>
    </w:p>
    <w:p w14:paraId="2A300A73" w14:textId="77777777" w:rsidR="00F10FCE" w:rsidRPr="00287DBF" w:rsidRDefault="00F10FCE" w:rsidP="00F10FCE">
      <w:pPr>
        <w:jc w:val="both"/>
        <w:rPr>
          <w:rFonts w:ascii="Times New Roman" w:hAnsi="Times New Roman" w:cs="Times New Roman"/>
          <w:b/>
          <w:sz w:val="24"/>
          <w:szCs w:val="24"/>
        </w:rPr>
      </w:pPr>
    </w:p>
    <w:p w14:paraId="100D9D76" w14:textId="77777777" w:rsidR="00F10FCE" w:rsidRPr="00F10FCE" w:rsidRDefault="00F10FCE" w:rsidP="00F10FCE">
      <w:pPr>
        <w:jc w:val="both"/>
        <w:rPr>
          <w:rFonts w:ascii="Times New Roman" w:hAnsi="Times New Roman" w:cs="Times New Roman"/>
          <w:b/>
          <w:color w:val="1F3864"/>
          <w:sz w:val="28"/>
          <w:szCs w:val="28"/>
        </w:rPr>
      </w:pPr>
      <w:r w:rsidRPr="00F10FCE">
        <w:rPr>
          <w:rFonts w:ascii="Times New Roman" w:hAnsi="Times New Roman" w:cs="Times New Roman"/>
          <w:b/>
          <w:color w:val="1F3864"/>
          <w:sz w:val="28"/>
          <w:szCs w:val="28"/>
        </w:rPr>
        <w:t>B.3. Öğrenme Kaynakları ve Akademik Destek Hizmetleri</w:t>
      </w:r>
    </w:p>
    <w:p w14:paraId="755E6B3A" w14:textId="77777777" w:rsidR="00F10FCE" w:rsidRPr="00287DBF" w:rsidRDefault="00F10FCE" w:rsidP="00F10FCE">
      <w:pPr>
        <w:jc w:val="both"/>
        <w:rPr>
          <w:rFonts w:ascii="Times New Roman" w:hAnsi="Times New Roman" w:cs="Times New Roman"/>
          <w:b/>
          <w:sz w:val="24"/>
          <w:szCs w:val="24"/>
        </w:rPr>
      </w:pPr>
    </w:p>
    <w:p w14:paraId="424490D6"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B.3.1.</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Öğrenme Ortam ve Kaynakları</w:t>
      </w:r>
    </w:p>
    <w:p w14:paraId="22FE5311" w14:textId="77777777" w:rsidR="00092C02" w:rsidRPr="00092C02" w:rsidRDefault="00092C02" w:rsidP="00092C02">
      <w:pPr>
        <w:widowControl/>
        <w:spacing w:after="160" w:line="259" w:lineRule="auto"/>
        <w:ind w:left="360"/>
        <w:contextualSpacing/>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Yunus Emre Enstitüsü tarafından hazırlanan “Yedi İklim Türkçe Setinde” yetişkinlerin yabancı dil olarak Türkçe öğrenme ihtiyaçlarına uygun metin ve görsel seçimine özen gösterildiğinden dolayı kitap alımlarımız Yunus Emre Enstitüsünden yapılmakta olup öğrencilerimize İngilizce-Arapça-Türkçe-Rusça olarak hazırlanan resimli kavram sözlüğü de ücretsiz olarak dağıtıldı.</w:t>
      </w:r>
    </w:p>
    <w:p w14:paraId="397BEBD2" w14:textId="77777777" w:rsidR="00F10FCE" w:rsidRPr="00287DBF" w:rsidRDefault="00F10FCE" w:rsidP="00F10FCE">
      <w:pPr>
        <w:jc w:val="both"/>
        <w:rPr>
          <w:rFonts w:ascii="Times New Roman" w:hAnsi="Times New Roman" w:cs="Times New Roman"/>
          <w:b/>
          <w:sz w:val="24"/>
          <w:szCs w:val="24"/>
        </w:rPr>
      </w:pPr>
    </w:p>
    <w:p w14:paraId="6212B553"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lastRenderedPageBreak/>
        <w:t>B.3.2.</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Akademik Destek Hizmetleri</w:t>
      </w:r>
    </w:p>
    <w:p w14:paraId="0F4D26AA" w14:textId="77777777" w:rsidR="00F10FCE" w:rsidRPr="00287DBF" w:rsidRDefault="00F10FCE" w:rsidP="00F10FCE">
      <w:pPr>
        <w:jc w:val="both"/>
        <w:rPr>
          <w:rFonts w:ascii="Times New Roman" w:hAnsi="Times New Roman" w:cs="Times New Roman"/>
          <w:sz w:val="24"/>
          <w:szCs w:val="24"/>
        </w:rPr>
      </w:pPr>
    </w:p>
    <w:p w14:paraId="1DD1049B" w14:textId="77777777" w:rsidR="00F10FCE" w:rsidRPr="00287DBF" w:rsidRDefault="00F10FCE" w:rsidP="00F10FCE">
      <w:pPr>
        <w:jc w:val="both"/>
        <w:rPr>
          <w:rFonts w:ascii="Times New Roman" w:hAnsi="Times New Roman" w:cs="Times New Roman"/>
          <w:b/>
          <w:sz w:val="24"/>
          <w:szCs w:val="24"/>
        </w:rPr>
      </w:pPr>
      <w:r w:rsidRPr="00287DBF">
        <w:rPr>
          <w:rFonts w:ascii="Times New Roman" w:hAnsi="Times New Roman" w:cs="Times New Roman"/>
          <w:b/>
          <w:sz w:val="24"/>
          <w:szCs w:val="24"/>
        </w:rPr>
        <w:t>B.3.3. Tesis ve Altyapılar</w:t>
      </w:r>
    </w:p>
    <w:p w14:paraId="76AA654E" w14:textId="30C37D18" w:rsidR="00F10FCE" w:rsidRPr="00287DBF" w:rsidRDefault="00F10FCE" w:rsidP="00F10FCE">
      <w:pPr>
        <w:jc w:val="both"/>
        <w:rPr>
          <w:rFonts w:ascii="Times New Roman" w:hAnsi="Times New Roman" w:cs="Times New Roman"/>
          <w:b/>
          <w:sz w:val="24"/>
          <w:szCs w:val="24"/>
        </w:rPr>
      </w:pPr>
      <w:r w:rsidRPr="00287DBF">
        <w:rPr>
          <w:rFonts w:ascii="Times New Roman" w:hAnsi="Times New Roman" w:cs="Times New Roman"/>
          <w:sz w:val="24"/>
          <w:szCs w:val="24"/>
        </w:rPr>
        <w:t>Kurumda</w:t>
      </w:r>
      <w:r w:rsidRPr="00287DBF">
        <w:rPr>
          <w:rFonts w:ascii="Times New Roman" w:hAnsi="Times New Roman" w:cs="Times New Roman"/>
          <w:bCs/>
          <w:sz w:val="24"/>
          <w:szCs w:val="24"/>
        </w:rPr>
        <w:t xml:space="preserve">  öğrencilere</w:t>
      </w:r>
      <w:r w:rsidRPr="00287DBF">
        <w:rPr>
          <w:rFonts w:ascii="Times New Roman" w:hAnsi="Times New Roman" w:cs="Times New Roman"/>
          <w:sz w:val="24"/>
          <w:szCs w:val="24"/>
        </w:rPr>
        <w:t xml:space="preserve"> uygun nitelik ve nicelikte tesisler ve altyapı bulunmamaktadır (OD1).</w:t>
      </w:r>
    </w:p>
    <w:p w14:paraId="01FD479E" w14:textId="77777777" w:rsidR="00F10FCE" w:rsidRPr="00287DBF" w:rsidRDefault="00F10FCE" w:rsidP="00F10FCE">
      <w:pPr>
        <w:jc w:val="both"/>
        <w:rPr>
          <w:rFonts w:ascii="Times New Roman" w:hAnsi="Times New Roman" w:cs="Times New Roman"/>
          <w:b/>
          <w:sz w:val="24"/>
          <w:szCs w:val="24"/>
        </w:rPr>
      </w:pPr>
    </w:p>
    <w:p w14:paraId="6CB129A0"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B.3.4.</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Dezavantajlı Gruplar</w:t>
      </w:r>
    </w:p>
    <w:p w14:paraId="6396C5ED" w14:textId="34633168"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sz w:val="24"/>
          <w:szCs w:val="24"/>
        </w:rPr>
        <w:t>Kurumda</w:t>
      </w:r>
      <w:r w:rsidRPr="00287DBF">
        <w:rPr>
          <w:rFonts w:ascii="Times New Roman" w:hAnsi="Times New Roman" w:cs="Times New Roman"/>
          <w:bCs/>
          <w:sz w:val="24"/>
          <w:szCs w:val="24"/>
        </w:rPr>
        <w:t xml:space="preserve"> </w:t>
      </w:r>
      <w:r w:rsidRPr="00287DBF">
        <w:rPr>
          <w:rFonts w:ascii="Times New Roman" w:hAnsi="Times New Roman" w:cs="Times New Roman"/>
          <w:sz w:val="24"/>
          <w:szCs w:val="24"/>
        </w:rPr>
        <w:t>dezavantajlı grupların eğitim olanaklarına erişimine ilişkin planlamalar bulunmamaktadır (OD1).</w:t>
      </w:r>
    </w:p>
    <w:p w14:paraId="2A340E1C" w14:textId="77777777" w:rsidR="00F10FCE" w:rsidRPr="00287DBF" w:rsidRDefault="00F10FCE" w:rsidP="00F10FCE">
      <w:pPr>
        <w:jc w:val="both"/>
        <w:rPr>
          <w:rFonts w:ascii="Times New Roman" w:hAnsi="Times New Roman" w:cs="Times New Roman"/>
          <w:b/>
          <w:bCs/>
          <w:sz w:val="24"/>
          <w:szCs w:val="24"/>
        </w:rPr>
      </w:pPr>
    </w:p>
    <w:p w14:paraId="2A0E0910" w14:textId="77777777" w:rsidR="00F10FCE" w:rsidRPr="00287DBF" w:rsidRDefault="00F10FCE" w:rsidP="00F10FCE">
      <w:pPr>
        <w:jc w:val="both"/>
        <w:rPr>
          <w:rFonts w:ascii="Times New Roman" w:hAnsi="Times New Roman" w:cs="Times New Roman"/>
          <w:sz w:val="24"/>
          <w:szCs w:val="24"/>
        </w:rPr>
      </w:pPr>
      <w:r w:rsidRPr="00287DBF">
        <w:rPr>
          <w:rFonts w:ascii="Times New Roman" w:hAnsi="Times New Roman" w:cs="Times New Roman"/>
          <w:b/>
          <w:sz w:val="24"/>
          <w:szCs w:val="24"/>
        </w:rPr>
        <w:t>B.3.5. Sosyal, Kültürel ve Sportif Faaliyetler</w:t>
      </w:r>
      <w:r w:rsidRPr="00287DBF">
        <w:rPr>
          <w:rFonts w:ascii="Times New Roman" w:hAnsi="Times New Roman" w:cs="Times New Roman"/>
          <w:sz w:val="24"/>
          <w:szCs w:val="24"/>
        </w:rPr>
        <w:t xml:space="preserve"> </w:t>
      </w:r>
    </w:p>
    <w:p w14:paraId="777E69D3" w14:textId="2441B66E" w:rsidR="00F10FCE" w:rsidRPr="00287DBF" w:rsidRDefault="00F10FCE" w:rsidP="00F10FCE">
      <w:pPr>
        <w:jc w:val="both"/>
        <w:rPr>
          <w:rFonts w:ascii="Times New Roman" w:hAnsi="Times New Roman" w:cs="Times New Roman"/>
          <w:b/>
          <w:sz w:val="24"/>
          <w:szCs w:val="24"/>
        </w:rPr>
      </w:pPr>
      <w:r w:rsidRPr="00287DBF">
        <w:rPr>
          <w:rFonts w:ascii="Times New Roman" w:hAnsi="Times New Roman" w:cs="Times New Roman"/>
          <w:sz w:val="24"/>
          <w:szCs w:val="24"/>
        </w:rPr>
        <w:t xml:space="preserve">Kurumda </w:t>
      </w:r>
      <w:r w:rsidR="00092C02">
        <w:rPr>
          <w:rFonts w:ascii="Times New Roman" w:hAnsi="Times New Roman" w:cs="Times New Roman"/>
          <w:sz w:val="24"/>
          <w:szCs w:val="24"/>
        </w:rPr>
        <w:t xml:space="preserve"> öğrencilere </w:t>
      </w:r>
      <w:r w:rsidRPr="00287DBF">
        <w:rPr>
          <w:rFonts w:ascii="Times New Roman" w:hAnsi="Times New Roman" w:cs="Times New Roman"/>
          <w:sz w:val="24"/>
          <w:szCs w:val="24"/>
        </w:rPr>
        <w:t>uygun nitelik ve nicelikte sosyal, kültürel ve sportif faaliyet olanakları bulunmamaktadır (OD1).</w:t>
      </w:r>
    </w:p>
    <w:p w14:paraId="47AEBAA3" w14:textId="77777777" w:rsidR="00F10FCE" w:rsidRPr="00287DBF" w:rsidRDefault="00F10FCE" w:rsidP="00F10FCE">
      <w:pPr>
        <w:jc w:val="both"/>
        <w:rPr>
          <w:rFonts w:ascii="Times New Roman" w:hAnsi="Times New Roman" w:cs="Times New Roman"/>
          <w:sz w:val="24"/>
          <w:szCs w:val="24"/>
        </w:rPr>
      </w:pPr>
    </w:p>
    <w:p w14:paraId="153AEA24" w14:textId="77777777" w:rsidR="00F10FCE" w:rsidRPr="00F10FCE" w:rsidRDefault="00F10FCE" w:rsidP="00F10FCE">
      <w:pPr>
        <w:jc w:val="both"/>
        <w:rPr>
          <w:rFonts w:ascii="Times New Roman" w:hAnsi="Times New Roman" w:cs="Times New Roman"/>
          <w:b/>
          <w:color w:val="1F3864"/>
          <w:sz w:val="32"/>
          <w:szCs w:val="32"/>
        </w:rPr>
      </w:pPr>
      <w:r w:rsidRPr="00F10FCE">
        <w:rPr>
          <w:rFonts w:ascii="Times New Roman" w:hAnsi="Times New Roman" w:cs="Times New Roman"/>
          <w:b/>
          <w:color w:val="1F3864"/>
          <w:sz w:val="32"/>
          <w:szCs w:val="32"/>
        </w:rPr>
        <w:t xml:space="preserve">B.4. </w:t>
      </w:r>
      <w:r w:rsidRPr="00F10FCE">
        <w:rPr>
          <w:rFonts w:ascii="Times New Roman" w:hAnsi="Times New Roman" w:cs="Times New Roman"/>
          <w:b/>
          <w:color w:val="1F3864"/>
          <w:sz w:val="28"/>
          <w:szCs w:val="28"/>
        </w:rPr>
        <w:t>Öğretim</w:t>
      </w:r>
      <w:r w:rsidRPr="00F10FCE">
        <w:rPr>
          <w:rFonts w:ascii="Times New Roman" w:hAnsi="Times New Roman" w:cs="Times New Roman"/>
          <w:b/>
          <w:color w:val="1F3864"/>
          <w:sz w:val="32"/>
          <w:szCs w:val="32"/>
        </w:rPr>
        <w:t xml:space="preserve"> Kadrosu</w:t>
      </w:r>
    </w:p>
    <w:p w14:paraId="10352246" w14:textId="77777777" w:rsidR="00F10FCE" w:rsidRPr="00287DBF" w:rsidRDefault="00F10FCE" w:rsidP="00F10FCE">
      <w:pPr>
        <w:jc w:val="both"/>
        <w:rPr>
          <w:rFonts w:ascii="Times New Roman" w:hAnsi="Times New Roman" w:cs="Times New Roman"/>
          <w:b/>
          <w:sz w:val="24"/>
          <w:szCs w:val="24"/>
        </w:rPr>
      </w:pPr>
    </w:p>
    <w:p w14:paraId="61709DEF"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B.4.1.</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Atama, Yükseltme ve Görevlendirme Kriterleri</w:t>
      </w:r>
    </w:p>
    <w:p w14:paraId="493FC39C" w14:textId="759D3E9C" w:rsidR="00092C02" w:rsidRPr="00092C02" w:rsidRDefault="00092C02" w:rsidP="00092C02">
      <w:pPr>
        <w:widowControl/>
        <w:numPr>
          <w:ilvl w:val="1"/>
          <w:numId w:val="30"/>
        </w:numPr>
        <w:spacing w:after="160" w:line="259" w:lineRule="auto"/>
        <w:contextualSpacing/>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Kurum, eğitim-öğretim kadrosunun işe alınması, atanması, yükseltilmesi ve ders görevlendirmesi ile ilgili tüm süreçlerde adil ve açık olmalıdır.</w:t>
      </w:r>
    </w:p>
    <w:p w14:paraId="2E4002FA" w14:textId="77777777" w:rsidR="00092C02" w:rsidRPr="00092C02" w:rsidRDefault="00092C02" w:rsidP="00092C02">
      <w:pPr>
        <w:widowControl/>
        <w:spacing w:after="160" w:line="259" w:lineRule="auto"/>
        <w:ind w:left="360"/>
        <w:contextualSpacing/>
        <w:jc w:val="both"/>
        <w:rPr>
          <w:rFonts w:ascii="Times New Roman" w:eastAsia="Calibri" w:hAnsi="Times New Roman" w:cs="Times New Roman"/>
          <w:b/>
          <w:bCs/>
          <w:noProof w:val="0"/>
          <w:color w:val="5B9BD5"/>
          <w:sz w:val="24"/>
          <w:szCs w:val="24"/>
        </w:rPr>
      </w:pPr>
    </w:p>
    <w:tbl>
      <w:tblPr>
        <w:tblStyle w:val="AkListe-Vurgu11"/>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56"/>
        <w:gridCol w:w="5093"/>
      </w:tblGrid>
      <w:tr w:rsidR="00092C02" w:rsidRPr="00092C02" w14:paraId="5E4023D2" w14:textId="77777777" w:rsidTr="00092C02">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56" w:type="dxa"/>
          </w:tcPr>
          <w:p w14:paraId="68BEF959" w14:textId="77777777" w:rsidR="00092C02" w:rsidRPr="00092C02" w:rsidRDefault="00092C02" w:rsidP="00092C02">
            <w:pPr>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SIRA</w:t>
            </w:r>
          </w:p>
        </w:tc>
        <w:tc>
          <w:tcPr>
            <w:tcW w:w="5093" w:type="dxa"/>
          </w:tcPr>
          <w:p w14:paraId="0170C4F2" w14:textId="77777777" w:rsidR="00092C02" w:rsidRPr="00092C02" w:rsidRDefault="00092C02" w:rsidP="00092C0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 xml:space="preserve">ADI  SOYADI </w:t>
            </w:r>
          </w:p>
        </w:tc>
      </w:tr>
      <w:tr w:rsidR="00092C02" w:rsidRPr="00092C02" w14:paraId="775C5C49" w14:textId="77777777" w:rsidTr="00941B0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56" w:type="dxa"/>
          </w:tcPr>
          <w:p w14:paraId="5DAB1A10" w14:textId="77777777" w:rsidR="00092C02" w:rsidRPr="00092C02" w:rsidRDefault="00092C02" w:rsidP="00092C02">
            <w:pPr>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1</w:t>
            </w:r>
          </w:p>
        </w:tc>
        <w:tc>
          <w:tcPr>
            <w:tcW w:w="5093" w:type="dxa"/>
          </w:tcPr>
          <w:p w14:paraId="0813B6E6" w14:textId="77777777" w:rsidR="00092C02" w:rsidRPr="00092C02" w:rsidRDefault="00092C02" w:rsidP="00092C0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Doç.Dr.  Yılmaz AKDEMİR</w:t>
            </w:r>
          </w:p>
        </w:tc>
      </w:tr>
      <w:tr w:rsidR="00092C02" w:rsidRPr="00092C02" w14:paraId="25404CBD" w14:textId="77777777" w:rsidTr="00941B04">
        <w:trPr>
          <w:trHeight w:val="258"/>
        </w:trPr>
        <w:tc>
          <w:tcPr>
            <w:cnfStyle w:val="001000000000" w:firstRow="0" w:lastRow="0" w:firstColumn="1" w:lastColumn="0" w:oddVBand="0" w:evenVBand="0" w:oddHBand="0" w:evenHBand="0" w:firstRowFirstColumn="0" w:firstRowLastColumn="0" w:lastRowFirstColumn="0" w:lastRowLastColumn="0"/>
            <w:tcW w:w="956" w:type="dxa"/>
          </w:tcPr>
          <w:p w14:paraId="2D4D4858" w14:textId="77777777" w:rsidR="00092C02" w:rsidRPr="00092C02" w:rsidRDefault="00092C02" w:rsidP="00092C02">
            <w:pPr>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4</w:t>
            </w:r>
          </w:p>
        </w:tc>
        <w:tc>
          <w:tcPr>
            <w:tcW w:w="5093" w:type="dxa"/>
          </w:tcPr>
          <w:p w14:paraId="08DD1A22" w14:textId="77777777" w:rsidR="00092C02" w:rsidRPr="00092C02" w:rsidRDefault="00092C02" w:rsidP="00092C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Uzm.Öğretici/Zafer Nedim YOLCU</w:t>
            </w:r>
            <w:r w:rsidRPr="00092C02">
              <w:rPr>
                <w:rFonts w:ascii="Times New Roman" w:eastAsia="Calibri" w:hAnsi="Times New Roman" w:cs="Times New Roman"/>
                <w:noProof w:val="0"/>
                <w:sz w:val="24"/>
                <w:szCs w:val="24"/>
              </w:rPr>
              <w:br/>
            </w:r>
          </w:p>
        </w:tc>
      </w:tr>
    </w:tbl>
    <w:p w14:paraId="2ECCC5F4" w14:textId="77777777" w:rsidR="00092C02" w:rsidRPr="00092C02" w:rsidRDefault="00092C02" w:rsidP="00092C02">
      <w:pPr>
        <w:widowControl/>
        <w:spacing w:after="160" w:line="259" w:lineRule="auto"/>
        <w:ind w:left="360"/>
        <w:contextualSpacing/>
        <w:jc w:val="both"/>
        <w:rPr>
          <w:rFonts w:ascii="Times New Roman" w:eastAsia="Calibri" w:hAnsi="Times New Roman" w:cs="Times New Roman"/>
          <w:noProof w:val="0"/>
          <w:sz w:val="24"/>
          <w:szCs w:val="24"/>
        </w:rPr>
      </w:pPr>
      <w:hyperlink r:id="rId19" w:history="1">
        <w:r w:rsidRPr="00092C02">
          <w:rPr>
            <w:rFonts w:ascii="Times New Roman" w:eastAsia="Calibri" w:hAnsi="Times New Roman" w:cs="Times New Roman"/>
            <w:noProof w:val="0"/>
            <w:color w:val="0563C1"/>
            <w:sz w:val="24"/>
            <w:szCs w:val="24"/>
            <w:u w:val="single"/>
          </w:rPr>
          <w:t>http://tomer.siirt.edu.tr/personel/akademik/739614.html</w:t>
        </w:r>
      </w:hyperlink>
    </w:p>
    <w:p w14:paraId="02B3F543" w14:textId="77777777" w:rsidR="00F10FCE" w:rsidRPr="00287DBF" w:rsidRDefault="00F10FCE" w:rsidP="00F10FCE">
      <w:pPr>
        <w:jc w:val="both"/>
        <w:rPr>
          <w:rFonts w:ascii="Times New Roman" w:hAnsi="Times New Roman" w:cs="Times New Roman"/>
          <w:sz w:val="24"/>
          <w:szCs w:val="24"/>
        </w:rPr>
      </w:pPr>
    </w:p>
    <w:p w14:paraId="4CD4C5A2" w14:textId="77777777" w:rsidR="00F10FCE" w:rsidRPr="00287DBF" w:rsidRDefault="00F10FCE" w:rsidP="00F10FCE">
      <w:pPr>
        <w:jc w:val="both"/>
        <w:rPr>
          <w:rFonts w:ascii="Times New Roman" w:hAnsi="Times New Roman" w:cs="Times New Roman"/>
          <w:b/>
          <w:sz w:val="24"/>
          <w:szCs w:val="24"/>
        </w:rPr>
      </w:pPr>
      <w:r w:rsidRPr="00287DBF">
        <w:rPr>
          <w:rFonts w:ascii="Times New Roman" w:hAnsi="Times New Roman" w:cs="Times New Roman"/>
          <w:b/>
          <w:sz w:val="24"/>
          <w:szCs w:val="24"/>
        </w:rPr>
        <w:t>B.4.2. Öğretim Yetkinlikleri ve Gelişimi</w:t>
      </w:r>
    </w:p>
    <w:p w14:paraId="5FB56706" w14:textId="77777777" w:rsidR="00F10FCE" w:rsidRPr="00287DBF" w:rsidRDefault="00F10FCE" w:rsidP="00F10FCE">
      <w:pPr>
        <w:jc w:val="both"/>
        <w:rPr>
          <w:rFonts w:ascii="Times New Roman" w:hAnsi="Times New Roman" w:cs="Times New Roman"/>
          <w:b/>
          <w:sz w:val="24"/>
          <w:szCs w:val="24"/>
        </w:rPr>
      </w:pPr>
    </w:p>
    <w:p w14:paraId="4D3E386E" w14:textId="77777777" w:rsidR="00F10FCE" w:rsidRPr="00287DBF" w:rsidRDefault="00F10FCE" w:rsidP="00F10FCE">
      <w:pPr>
        <w:jc w:val="both"/>
        <w:rPr>
          <w:rFonts w:ascii="Times New Roman" w:hAnsi="Times New Roman" w:cs="Times New Roman"/>
          <w:b/>
          <w:bCs/>
          <w:sz w:val="24"/>
          <w:szCs w:val="24"/>
        </w:rPr>
      </w:pPr>
      <w:r w:rsidRPr="00287DBF">
        <w:rPr>
          <w:rFonts w:ascii="Times New Roman" w:hAnsi="Times New Roman" w:cs="Times New Roman"/>
          <w:b/>
          <w:sz w:val="24"/>
          <w:szCs w:val="24"/>
        </w:rPr>
        <w:t>B.4.3.</w:t>
      </w:r>
      <w:r w:rsidRPr="00287DBF">
        <w:rPr>
          <w:rFonts w:ascii="Times New Roman" w:hAnsi="Times New Roman" w:cs="Times New Roman"/>
          <w:sz w:val="24"/>
          <w:szCs w:val="24"/>
        </w:rPr>
        <w:t xml:space="preserve"> </w:t>
      </w:r>
      <w:r w:rsidRPr="00287DBF">
        <w:rPr>
          <w:rFonts w:ascii="Times New Roman" w:hAnsi="Times New Roman" w:cs="Times New Roman"/>
          <w:b/>
          <w:bCs/>
          <w:sz w:val="24"/>
          <w:szCs w:val="24"/>
        </w:rPr>
        <w:t>Eğitim Faaliyetlerine Yönelik Teşvik ve Ödüllendirme</w:t>
      </w:r>
    </w:p>
    <w:p w14:paraId="6707B956" w14:textId="62FB8A9A" w:rsidR="00F10FCE" w:rsidRPr="00287DBF" w:rsidRDefault="00F10FCE" w:rsidP="00F10FCE">
      <w:pPr>
        <w:jc w:val="both"/>
        <w:rPr>
          <w:rFonts w:ascii="Times New Roman" w:hAnsi="Times New Roman" w:cs="Times New Roman"/>
          <w:b/>
          <w:bCs/>
          <w:sz w:val="24"/>
          <w:szCs w:val="24"/>
        </w:rPr>
      </w:pPr>
      <w:r w:rsidRPr="00287DBF">
        <w:rPr>
          <w:rFonts w:ascii="Times New Roman" w:eastAsia="Times New Roman" w:hAnsi="Times New Roman" w:cs="Times New Roman"/>
          <w:spacing w:val="-2"/>
          <w:sz w:val="24"/>
          <w:szCs w:val="24"/>
        </w:rPr>
        <w:t xml:space="preserve">Kurumda </w:t>
      </w:r>
      <w:r w:rsidR="00092C02">
        <w:rPr>
          <w:rFonts w:ascii="Times New Roman" w:eastAsia="Times New Roman" w:hAnsi="Times New Roman" w:cs="Times New Roman"/>
          <w:spacing w:val="-2"/>
          <w:sz w:val="24"/>
          <w:szCs w:val="24"/>
        </w:rPr>
        <w:t xml:space="preserve"> öğretim </w:t>
      </w:r>
      <w:r w:rsidRPr="00287DBF">
        <w:rPr>
          <w:rFonts w:ascii="Times New Roman" w:hAnsi="Times New Roman" w:cs="Times New Roman"/>
          <w:sz w:val="24"/>
          <w:szCs w:val="24"/>
        </w:rPr>
        <w:t>kadrosuna yönelik teşvik ve ödüllendirilme meka</w:t>
      </w:r>
      <w:r w:rsidR="00092C02">
        <w:rPr>
          <w:rFonts w:ascii="Times New Roman" w:hAnsi="Times New Roman" w:cs="Times New Roman"/>
          <w:sz w:val="24"/>
          <w:szCs w:val="24"/>
        </w:rPr>
        <w:t xml:space="preserve">nizmaları bulunmamaktadır </w:t>
      </w:r>
    </w:p>
    <w:p w14:paraId="15A495CC" w14:textId="77777777" w:rsidR="00FC02FB" w:rsidRDefault="00FC02FB" w:rsidP="00B02739">
      <w:pPr>
        <w:rPr>
          <w:rFonts w:ascii="Times New Roman" w:hAnsi="Times New Roman" w:cs="Times New Roman"/>
          <w:b/>
          <w:bCs/>
          <w:sz w:val="24"/>
          <w:szCs w:val="24"/>
        </w:rPr>
      </w:pPr>
    </w:p>
    <w:p w14:paraId="556462E5" w14:textId="34229F97" w:rsidR="00F10FCE" w:rsidRDefault="00F10FCE">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620E1E6" w14:textId="1FA18612" w:rsidR="00301B93" w:rsidRDefault="00826FC6" w:rsidP="00826FC6">
      <w:pPr>
        <w:pStyle w:val="Balk1"/>
        <w:numPr>
          <w:ilvl w:val="0"/>
          <w:numId w:val="3"/>
        </w:numPr>
        <w:rPr>
          <w:rFonts w:ascii="Times New Roman" w:hAnsi="Times New Roman" w:cs="Times New Roman"/>
          <w:sz w:val="28"/>
          <w:szCs w:val="28"/>
        </w:rPr>
      </w:pPr>
      <w:bookmarkStart w:id="9" w:name="_Toc155922291"/>
      <w:r w:rsidRPr="00C228A0">
        <w:rPr>
          <w:rFonts w:ascii="Times New Roman" w:hAnsi="Times New Roman" w:cs="Times New Roman"/>
          <w:sz w:val="28"/>
          <w:szCs w:val="28"/>
        </w:rPr>
        <w:lastRenderedPageBreak/>
        <w:t xml:space="preserve">ARAŞTIRMA </w:t>
      </w:r>
      <w:r w:rsidR="00AB63BB">
        <w:rPr>
          <w:rFonts w:ascii="Times New Roman" w:hAnsi="Times New Roman" w:cs="Times New Roman"/>
          <w:sz w:val="28"/>
          <w:szCs w:val="28"/>
        </w:rPr>
        <w:t>ve</w:t>
      </w:r>
      <w:r w:rsidRPr="00C228A0">
        <w:rPr>
          <w:rFonts w:ascii="Times New Roman" w:hAnsi="Times New Roman" w:cs="Times New Roman"/>
          <w:sz w:val="28"/>
          <w:szCs w:val="28"/>
        </w:rPr>
        <w:t xml:space="preserve"> GELİŞTİRME</w:t>
      </w:r>
      <w:bookmarkEnd w:id="9"/>
    </w:p>
    <w:p w14:paraId="3AB17F95" w14:textId="77777777" w:rsidR="00E70A80" w:rsidRDefault="00E70A80" w:rsidP="00826FC6">
      <w:pPr>
        <w:rPr>
          <w:rFonts w:ascii="Times New Roman" w:hAnsi="Times New Roman" w:cs="Times New Roman"/>
          <w:b/>
          <w:color w:val="1F3864" w:themeColor="accent1" w:themeShade="80"/>
          <w:sz w:val="28"/>
          <w:szCs w:val="24"/>
        </w:rPr>
      </w:pPr>
    </w:p>
    <w:p w14:paraId="767CD5B4" w14:textId="01D3F02C" w:rsidR="00826FC6" w:rsidRPr="00B17876" w:rsidRDefault="00CF798C" w:rsidP="00826FC6">
      <w:pPr>
        <w:rPr>
          <w:rFonts w:ascii="Times New Roman" w:eastAsia="Times New Roman" w:hAnsi="Times New Roman" w:cs="Times New Roman"/>
          <w:b/>
          <w:bCs/>
          <w:color w:val="2F5496" w:themeColor="accent1" w:themeShade="BF"/>
          <w:spacing w:val="-2"/>
          <w:sz w:val="32"/>
          <w:szCs w:val="32"/>
        </w:rPr>
      </w:pPr>
      <w:r w:rsidRPr="00C228A0">
        <w:rPr>
          <w:rFonts w:ascii="Times New Roman" w:hAnsi="Times New Roman" w:cs="Times New Roman"/>
          <w:b/>
          <w:color w:val="1F3864" w:themeColor="accent1" w:themeShade="80"/>
          <w:sz w:val="28"/>
          <w:szCs w:val="24"/>
        </w:rPr>
        <w:t xml:space="preserve">C.1. Araştırma Süreçlerinin Yönetimi </w:t>
      </w:r>
      <w:r w:rsidR="00B17876">
        <w:rPr>
          <w:rFonts w:ascii="Times New Roman" w:hAnsi="Times New Roman" w:cs="Times New Roman"/>
          <w:b/>
          <w:color w:val="1F3864" w:themeColor="accent1" w:themeShade="80"/>
          <w:sz w:val="28"/>
          <w:szCs w:val="24"/>
        </w:rPr>
        <w:t>v</w:t>
      </w:r>
      <w:r w:rsidRPr="00C228A0">
        <w:rPr>
          <w:rFonts w:ascii="Times New Roman" w:hAnsi="Times New Roman" w:cs="Times New Roman"/>
          <w:b/>
          <w:color w:val="1F3864" w:themeColor="accent1" w:themeShade="80"/>
          <w:sz w:val="28"/>
          <w:szCs w:val="24"/>
        </w:rPr>
        <w:t>e Araştırma Kaynakları</w:t>
      </w:r>
    </w:p>
    <w:p w14:paraId="6A5E3ECC" w14:textId="77777777" w:rsidR="00082E83" w:rsidRDefault="00082E83" w:rsidP="00082E83">
      <w:pPr>
        <w:rPr>
          <w:rFonts w:ascii="Times New Roman" w:hAnsi="Times New Roman" w:cs="Times New Roman"/>
          <w:b/>
          <w:sz w:val="24"/>
          <w:szCs w:val="24"/>
        </w:rPr>
      </w:pPr>
    </w:p>
    <w:p w14:paraId="63479B37" w14:textId="6633C01E" w:rsidR="00082E83" w:rsidRDefault="00082E83" w:rsidP="00082E83">
      <w:pPr>
        <w:rPr>
          <w:rFonts w:ascii="Times New Roman" w:hAnsi="Times New Roman" w:cs="Times New Roman"/>
          <w:b/>
          <w:bCs/>
          <w:sz w:val="24"/>
          <w:szCs w:val="24"/>
        </w:rPr>
      </w:pPr>
      <w:r>
        <w:rPr>
          <w:rFonts w:ascii="Times New Roman" w:hAnsi="Times New Roman" w:cs="Times New Roman"/>
          <w:b/>
          <w:sz w:val="24"/>
          <w:szCs w:val="24"/>
        </w:rPr>
        <w:t>C.1.1.</w:t>
      </w:r>
      <w:r>
        <w:rPr>
          <w:rFonts w:ascii="Times New Roman" w:hAnsi="Times New Roman" w:cs="Times New Roman"/>
          <w:sz w:val="24"/>
          <w:szCs w:val="24"/>
        </w:rPr>
        <w:t xml:space="preserve"> </w:t>
      </w:r>
      <w:r>
        <w:rPr>
          <w:rFonts w:ascii="Times New Roman" w:hAnsi="Times New Roman" w:cs="Times New Roman"/>
          <w:b/>
          <w:bCs/>
          <w:sz w:val="24"/>
          <w:szCs w:val="24"/>
        </w:rPr>
        <w:t>Araştırma Süreçlerinin Yönetimi</w:t>
      </w:r>
    </w:p>
    <w:p w14:paraId="4D1A6CAA" w14:textId="77777777" w:rsidR="00082E83" w:rsidRDefault="00082E83" w:rsidP="00082E83">
      <w:pPr>
        <w:rPr>
          <w:rFonts w:ascii="Times New Roman" w:hAnsi="Times New Roman" w:cs="Times New Roman"/>
          <w:b/>
          <w:bCs/>
          <w:sz w:val="24"/>
          <w:szCs w:val="24"/>
        </w:rPr>
      </w:pPr>
    </w:p>
    <w:p w14:paraId="479A953A" w14:textId="77777777" w:rsidR="00082E83" w:rsidRDefault="00082E83" w:rsidP="00082E83">
      <w:pPr>
        <w:jc w:val="both"/>
        <w:rPr>
          <w:rFonts w:ascii="Times New Roman" w:hAnsi="Times New Roman" w:cs="Times New Roman"/>
          <w:b/>
          <w:bCs/>
          <w:sz w:val="24"/>
          <w:szCs w:val="24"/>
        </w:rPr>
      </w:pPr>
      <w:bookmarkStart w:id="10" w:name="_GoBack"/>
      <w:bookmarkEnd w:id="10"/>
    </w:p>
    <w:p w14:paraId="2379F062" w14:textId="77777777" w:rsidR="00FC02FB" w:rsidRPr="00C228A0" w:rsidRDefault="00FC02FB" w:rsidP="00826FC6">
      <w:pPr>
        <w:rPr>
          <w:rFonts w:ascii="Times New Roman" w:hAnsi="Times New Roman" w:cs="Times New Roman"/>
          <w:sz w:val="24"/>
          <w:szCs w:val="24"/>
        </w:rPr>
      </w:pPr>
    </w:p>
    <w:p w14:paraId="0D24CC97" w14:textId="77777777" w:rsidR="00082E83" w:rsidRDefault="00082E83" w:rsidP="00082E83">
      <w:pPr>
        <w:rPr>
          <w:rFonts w:ascii="Times New Roman" w:hAnsi="Times New Roman" w:cs="Times New Roman"/>
          <w:b/>
          <w:sz w:val="24"/>
          <w:szCs w:val="24"/>
        </w:rPr>
      </w:pPr>
      <w:r>
        <w:rPr>
          <w:rFonts w:ascii="Times New Roman" w:hAnsi="Times New Roman" w:cs="Times New Roman"/>
          <w:b/>
          <w:sz w:val="24"/>
          <w:szCs w:val="24"/>
        </w:rPr>
        <w:t>C.1.2. İç ve Dış Kaynaklar</w:t>
      </w:r>
    </w:p>
    <w:p w14:paraId="2A7306C1" w14:textId="77777777" w:rsidR="00082E83" w:rsidRDefault="00082E83" w:rsidP="00826FC6">
      <w:pPr>
        <w:rPr>
          <w:rFonts w:ascii="Times New Roman" w:hAnsi="Times New Roman" w:cs="Times New Roman"/>
          <w:b/>
          <w:sz w:val="24"/>
          <w:szCs w:val="24"/>
        </w:rPr>
      </w:pPr>
    </w:p>
    <w:p w14:paraId="7C40A90B" w14:textId="5A3AA4F7" w:rsidR="00826FC6" w:rsidRDefault="00826FC6" w:rsidP="00826FC6">
      <w:pPr>
        <w:rPr>
          <w:rFonts w:ascii="Times New Roman" w:hAnsi="Times New Roman" w:cs="Times New Roman"/>
          <w:b/>
          <w:bCs/>
          <w:sz w:val="24"/>
          <w:szCs w:val="24"/>
        </w:rPr>
      </w:pPr>
      <w:r w:rsidRPr="00C228A0">
        <w:rPr>
          <w:rFonts w:ascii="Times New Roman" w:hAnsi="Times New Roman" w:cs="Times New Roman"/>
          <w:b/>
          <w:sz w:val="24"/>
          <w:szCs w:val="24"/>
        </w:rPr>
        <w:t>C.1.3.</w:t>
      </w:r>
      <w:r w:rsidRPr="00C228A0">
        <w:rPr>
          <w:rFonts w:ascii="Times New Roman" w:hAnsi="Times New Roman" w:cs="Times New Roman"/>
          <w:sz w:val="24"/>
          <w:szCs w:val="24"/>
        </w:rPr>
        <w:t xml:space="preserve"> </w:t>
      </w:r>
      <w:r w:rsidRPr="00B17876">
        <w:rPr>
          <w:rFonts w:ascii="Times New Roman" w:hAnsi="Times New Roman" w:cs="Times New Roman"/>
          <w:b/>
          <w:bCs/>
          <w:sz w:val="24"/>
          <w:szCs w:val="24"/>
        </w:rPr>
        <w:t xml:space="preserve">Doktora </w:t>
      </w:r>
      <w:r w:rsidR="00B17876" w:rsidRPr="00B17876">
        <w:rPr>
          <w:rFonts w:ascii="Times New Roman" w:hAnsi="Times New Roman" w:cs="Times New Roman"/>
          <w:b/>
          <w:bCs/>
          <w:sz w:val="24"/>
          <w:szCs w:val="24"/>
        </w:rPr>
        <w:t xml:space="preserve">Programları </w:t>
      </w:r>
      <w:r w:rsidR="00B17876">
        <w:rPr>
          <w:rFonts w:ascii="Times New Roman" w:hAnsi="Times New Roman" w:cs="Times New Roman"/>
          <w:b/>
          <w:bCs/>
          <w:sz w:val="24"/>
          <w:szCs w:val="24"/>
        </w:rPr>
        <w:t>v</w:t>
      </w:r>
      <w:r w:rsidR="00B17876" w:rsidRPr="00B17876">
        <w:rPr>
          <w:rFonts w:ascii="Times New Roman" w:hAnsi="Times New Roman" w:cs="Times New Roman"/>
          <w:b/>
          <w:bCs/>
          <w:sz w:val="24"/>
          <w:szCs w:val="24"/>
        </w:rPr>
        <w:t>e Doktora Sonrası İmkanlar</w:t>
      </w:r>
    </w:p>
    <w:p w14:paraId="5E11F327" w14:textId="3465E917" w:rsidR="0098318B" w:rsidRPr="0098318B" w:rsidRDefault="0098318B" w:rsidP="0098318B">
      <w:pPr>
        <w:spacing w:line="276" w:lineRule="auto"/>
        <w:ind w:firstLine="708"/>
        <w:rPr>
          <w:rFonts w:ascii="Times New Roman" w:hAnsi="Times New Roman" w:cs="Times New Roman"/>
          <w:b/>
          <w:bCs/>
          <w:sz w:val="24"/>
          <w:szCs w:val="24"/>
        </w:rPr>
      </w:pPr>
    </w:p>
    <w:p w14:paraId="2C33B6A7" w14:textId="3DA37F7C" w:rsidR="0090029E" w:rsidRPr="0090029E" w:rsidRDefault="0090029E" w:rsidP="0090029E">
      <w:pPr>
        <w:rPr>
          <w:rFonts w:ascii="Times New Roman" w:hAnsi="Times New Roman" w:cs="Times New Roman"/>
          <w:b/>
          <w:color w:val="1F3864" w:themeColor="accent1" w:themeShade="80"/>
          <w:sz w:val="28"/>
          <w:szCs w:val="24"/>
        </w:rPr>
      </w:pPr>
      <w:r w:rsidRPr="0090029E">
        <w:rPr>
          <w:rFonts w:ascii="Times New Roman" w:hAnsi="Times New Roman" w:cs="Times New Roman"/>
          <w:b/>
          <w:color w:val="1F3864" w:themeColor="accent1" w:themeShade="80"/>
          <w:sz w:val="28"/>
          <w:szCs w:val="24"/>
        </w:rPr>
        <w:t xml:space="preserve">C.2. Araştırma Yetkinliği, İş Birlikleri </w:t>
      </w:r>
      <w:r>
        <w:rPr>
          <w:rFonts w:ascii="Times New Roman" w:hAnsi="Times New Roman" w:cs="Times New Roman"/>
          <w:b/>
          <w:color w:val="1F3864" w:themeColor="accent1" w:themeShade="80"/>
          <w:sz w:val="28"/>
          <w:szCs w:val="24"/>
        </w:rPr>
        <w:t>v</w:t>
      </w:r>
      <w:r w:rsidRPr="0090029E">
        <w:rPr>
          <w:rFonts w:ascii="Times New Roman" w:hAnsi="Times New Roman" w:cs="Times New Roman"/>
          <w:b/>
          <w:color w:val="1F3864" w:themeColor="accent1" w:themeShade="80"/>
          <w:sz w:val="28"/>
          <w:szCs w:val="24"/>
        </w:rPr>
        <w:t>e Destekler</w:t>
      </w:r>
    </w:p>
    <w:p w14:paraId="46BF70B8" w14:textId="3A4B29E2" w:rsidR="00082E83" w:rsidRDefault="00082E83" w:rsidP="00082E83">
      <w:pPr>
        <w:rPr>
          <w:rFonts w:ascii="Times New Roman" w:hAnsi="Times New Roman" w:cs="Times New Roman"/>
          <w:b/>
          <w:bCs/>
          <w:sz w:val="24"/>
          <w:szCs w:val="24"/>
        </w:rPr>
      </w:pPr>
      <w:r>
        <w:rPr>
          <w:rFonts w:ascii="Times New Roman" w:hAnsi="Times New Roman" w:cs="Times New Roman"/>
          <w:b/>
          <w:sz w:val="24"/>
          <w:szCs w:val="24"/>
        </w:rPr>
        <w:t>C.2.1.</w:t>
      </w:r>
      <w:r>
        <w:rPr>
          <w:rFonts w:ascii="Times New Roman" w:hAnsi="Times New Roman" w:cs="Times New Roman"/>
          <w:sz w:val="24"/>
          <w:szCs w:val="24"/>
        </w:rPr>
        <w:t xml:space="preserve"> </w:t>
      </w:r>
      <w:r>
        <w:rPr>
          <w:rFonts w:ascii="Times New Roman" w:hAnsi="Times New Roman" w:cs="Times New Roman"/>
          <w:b/>
          <w:bCs/>
          <w:sz w:val="24"/>
          <w:szCs w:val="24"/>
        </w:rPr>
        <w:t>Araştırma Yetkinlikleri ve Gelişimi</w:t>
      </w:r>
    </w:p>
    <w:p w14:paraId="15FF21F0" w14:textId="77777777" w:rsidR="00FC02FB" w:rsidRPr="0090029E" w:rsidRDefault="00FC02FB" w:rsidP="0090029E">
      <w:pPr>
        <w:rPr>
          <w:rFonts w:ascii="Times New Roman" w:hAnsi="Times New Roman" w:cs="Times New Roman"/>
          <w:sz w:val="24"/>
          <w:szCs w:val="24"/>
        </w:rPr>
      </w:pPr>
    </w:p>
    <w:p w14:paraId="409518FF" w14:textId="77777777" w:rsidR="00082E83" w:rsidRDefault="00082E83" w:rsidP="00082E83">
      <w:pPr>
        <w:rPr>
          <w:rFonts w:ascii="Times New Roman" w:hAnsi="Times New Roman" w:cs="Times New Roman"/>
          <w:b/>
          <w:bCs/>
          <w:sz w:val="24"/>
          <w:szCs w:val="24"/>
        </w:rPr>
      </w:pPr>
      <w:r>
        <w:rPr>
          <w:rFonts w:ascii="Times New Roman" w:hAnsi="Times New Roman" w:cs="Times New Roman"/>
          <w:b/>
          <w:sz w:val="24"/>
          <w:szCs w:val="24"/>
        </w:rPr>
        <w:t xml:space="preserve">C.2.2. </w:t>
      </w:r>
      <w:r>
        <w:rPr>
          <w:rFonts w:ascii="Times New Roman" w:hAnsi="Times New Roman" w:cs="Times New Roman"/>
          <w:b/>
          <w:bCs/>
          <w:sz w:val="24"/>
          <w:szCs w:val="24"/>
        </w:rPr>
        <w:t>Ulusal ve Uluslararası Ortak Programlar ve Ortak Araştırma Birimleri</w:t>
      </w:r>
    </w:p>
    <w:p w14:paraId="32ECC6AE" w14:textId="77777777" w:rsidR="00082E83" w:rsidRDefault="00082E83" w:rsidP="00082E83">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Olgunluk Düzeyi: </w:t>
      </w:r>
    </w:p>
    <w:p w14:paraId="699F5FA0" w14:textId="77777777" w:rsidR="00FC02FB" w:rsidRPr="0090029E" w:rsidRDefault="00FC02FB" w:rsidP="0090029E">
      <w:pPr>
        <w:rPr>
          <w:rFonts w:ascii="Times New Roman" w:hAnsi="Times New Roman" w:cs="Times New Roman"/>
          <w:b/>
          <w:bCs/>
          <w:sz w:val="24"/>
          <w:szCs w:val="24"/>
        </w:rPr>
      </w:pPr>
    </w:p>
    <w:p w14:paraId="2760D677" w14:textId="2B37550E" w:rsidR="00082E83" w:rsidRDefault="00082E83" w:rsidP="00082E83">
      <w:pPr>
        <w:rPr>
          <w:rFonts w:ascii="Times New Roman" w:hAnsi="Times New Roman" w:cs="Times New Roman"/>
          <w:b/>
          <w:color w:val="1F3864" w:themeColor="accent1" w:themeShade="80"/>
          <w:sz w:val="28"/>
          <w:szCs w:val="28"/>
        </w:rPr>
      </w:pPr>
      <w:r>
        <w:rPr>
          <w:rFonts w:ascii="Times New Roman" w:hAnsi="Times New Roman" w:cs="Times New Roman"/>
          <w:b/>
          <w:color w:val="1F3864" w:themeColor="accent1" w:themeShade="80"/>
          <w:sz w:val="28"/>
          <w:szCs w:val="28"/>
        </w:rPr>
        <w:t>C.3. Araştırma Performansı</w:t>
      </w:r>
    </w:p>
    <w:p w14:paraId="491055EB" w14:textId="77777777" w:rsidR="00082E83" w:rsidRDefault="00082E83" w:rsidP="00082E83">
      <w:pPr>
        <w:rPr>
          <w:rFonts w:ascii="Times New Roman" w:hAnsi="Times New Roman" w:cs="Times New Roman"/>
          <w:sz w:val="24"/>
          <w:szCs w:val="24"/>
        </w:rPr>
      </w:pPr>
      <w:r>
        <w:rPr>
          <w:rFonts w:ascii="Times New Roman" w:hAnsi="Times New Roman" w:cs="Times New Roman"/>
          <w:b/>
          <w:sz w:val="24"/>
          <w:szCs w:val="24"/>
        </w:rPr>
        <w:t>C.3.1.</w:t>
      </w:r>
      <w:r>
        <w:rPr>
          <w:rFonts w:ascii="Times New Roman" w:hAnsi="Times New Roman" w:cs="Times New Roman"/>
          <w:sz w:val="24"/>
          <w:szCs w:val="24"/>
        </w:rPr>
        <w:t xml:space="preserve"> </w:t>
      </w:r>
      <w:r>
        <w:rPr>
          <w:rFonts w:ascii="Times New Roman" w:hAnsi="Times New Roman" w:cs="Times New Roman"/>
          <w:b/>
          <w:bCs/>
          <w:sz w:val="24"/>
          <w:szCs w:val="24"/>
        </w:rPr>
        <w:t>Araştırma Performansının İzlenmesi ve Değerlendirilmesi</w:t>
      </w:r>
      <w:r>
        <w:rPr>
          <w:rFonts w:ascii="Times New Roman" w:hAnsi="Times New Roman" w:cs="Times New Roman"/>
          <w:sz w:val="24"/>
          <w:szCs w:val="24"/>
        </w:rPr>
        <w:t xml:space="preserve"> </w:t>
      </w:r>
    </w:p>
    <w:p w14:paraId="73B0A9CA" w14:textId="77777777" w:rsidR="00082E83" w:rsidRDefault="00082E83" w:rsidP="00082E83">
      <w:pPr>
        <w:rPr>
          <w:rFonts w:ascii="Times New Roman" w:hAnsi="Times New Roman" w:cs="Times New Roman"/>
          <w:sz w:val="24"/>
          <w:szCs w:val="24"/>
        </w:rPr>
      </w:pPr>
      <w:r>
        <w:rPr>
          <w:rFonts w:ascii="Times New Roman" w:hAnsi="Times New Roman" w:cs="Times New Roman"/>
          <w:sz w:val="24"/>
          <w:szCs w:val="24"/>
        </w:rPr>
        <w:t>Bu konuda çalışma bulunmamaktadır (OD1).</w:t>
      </w:r>
    </w:p>
    <w:p w14:paraId="5B6E9E4C" w14:textId="77777777" w:rsidR="00082E83" w:rsidRDefault="00082E83" w:rsidP="00082E83">
      <w:pPr>
        <w:rPr>
          <w:rFonts w:ascii="Times New Roman" w:hAnsi="Times New Roman" w:cs="Times New Roman"/>
          <w:sz w:val="24"/>
          <w:szCs w:val="24"/>
        </w:rPr>
      </w:pPr>
    </w:p>
    <w:p w14:paraId="3DBBA373" w14:textId="77777777" w:rsidR="00082E83" w:rsidRDefault="00082E83" w:rsidP="00082E83">
      <w:pPr>
        <w:rPr>
          <w:rFonts w:ascii="Times New Roman" w:hAnsi="Times New Roman" w:cs="Times New Roman"/>
          <w:b/>
          <w:bCs/>
          <w:sz w:val="24"/>
          <w:szCs w:val="24"/>
        </w:rPr>
      </w:pPr>
      <w:r>
        <w:rPr>
          <w:rFonts w:ascii="Times New Roman" w:hAnsi="Times New Roman" w:cs="Times New Roman"/>
          <w:b/>
          <w:sz w:val="24"/>
          <w:szCs w:val="24"/>
        </w:rPr>
        <w:t>C.3.2.</w:t>
      </w:r>
      <w:r>
        <w:rPr>
          <w:rFonts w:ascii="Times New Roman" w:hAnsi="Times New Roman" w:cs="Times New Roman"/>
          <w:sz w:val="24"/>
          <w:szCs w:val="24"/>
        </w:rPr>
        <w:t xml:space="preserve"> </w:t>
      </w:r>
      <w:r>
        <w:rPr>
          <w:rFonts w:ascii="Times New Roman" w:hAnsi="Times New Roman" w:cs="Times New Roman"/>
          <w:b/>
          <w:bCs/>
          <w:sz w:val="24"/>
          <w:szCs w:val="24"/>
        </w:rPr>
        <w:t>Öğretim Elemanı/Araştırmacı Performansının Değerlendirilmesi</w:t>
      </w:r>
    </w:p>
    <w:p w14:paraId="07A0C92C" w14:textId="77777777" w:rsidR="00082E83" w:rsidRDefault="00082E83" w:rsidP="00082E83">
      <w:pPr>
        <w:rPr>
          <w:rFonts w:ascii="Times New Roman" w:hAnsi="Times New Roman" w:cs="Times New Roman"/>
          <w:b/>
          <w:bCs/>
          <w:sz w:val="24"/>
          <w:szCs w:val="24"/>
        </w:rPr>
      </w:pPr>
      <w:r>
        <w:rPr>
          <w:rFonts w:ascii="Times New Roman" w:hAnsi="Times New Roman" w:cs="Times New Roman"/>
          <w:sz w:val="24"/>
          <w:szCs w:val="24"/>
        </w:rPr>
        <w:t>Bu konuda çalışma bulunmamaktadır (OD1).</w:t>
      </w:r>
    </w:p>
    <w:p w14:paraId="4CE7EB0D" w14:textId="77777777" w:rsidR="00FC02FB" w:rsidRDefault="00FC02FB" w:rsidP="0090029E">
      <w:pPr>
        <w:rPr>
          <w:rFonts w:ascii="Times New Roman" w:hAnsi="Times New Roman" w:cs="Times New Roman"/>
          <w:b/>
          <w:bCs/>
          <w:sz w:val="24"/>
          <w:szCs w:val="24"/>
        </w:rPr>
      </w:pPr>
    </w:p>
    <w:p w14:paraId="2B6D121A" w14:textId="125C3F2C" w:rsidR="00E70A80" w:rsidRDefault="00E70A80" w:rsidP="0090029E">
      <w:pPr>
        <w:rPr>
          <w:rFonts w:ascii="Times New Roman" w:hAnsi="Times New Roman" w:cs="Times New Roman"/>
          <w:b/>
          <w:bCs/>
          <w:sz w:val="24"/>
          <w:szCs w:val="24"/>
        </w:rPr>
      </w:pPr>
    </w:p>
    <w:p w14:paraId="77F038A6" w14:textId="65FCAF38" w:rsidR="00E70A80" w:rsidRDefault="00E70A80" w:rsidP="0090029E">
      <w:pPr>
        <w:rPr>
          <w:rFonts w:ascii="Times New Roman" w:hAnsi="Times New Roman" w:cs="Times New Roman"/>
          <w:b/>
          <w:bCs/>
          <w:sz w:val="24"/>
          <w:szCs w:val="24"/>
        </w:rPr>
      </w:pPr>
    </w:p>
    <w:p w14:paraId="64511BC2" w14:textId="116E72BE" w:rsidR="00826FC6" w:rsidRDefault="00826FC6" w:rsidP="00826FC6">
      <w:pPr>
        <w:pStyle w:val="Balk1"/>
        <w:numPr>
          <w:ilvl w:val="0"/>
          <w:numId w:val="3"/>
        </w:numPr>
        <w:rPr>
          <w:rFonts w:ascii="Times New Roman" w:hAnsi="Times New Roman" w:cs="Times New Roman"/>
          <w:sz w:val="28"/>
          <w:szCs w:val="28"/>
        </w:rPr>
      </w:pPr>
      <w:bookmarkStart w:id="11" w:name="_Toc155922292"/>
      <w:r w:rsidRPr="00C228A0">
        <w:rPr>
          <w:rFonts w:ascii="Times New Roman" w:hAnsi="Times New Roman" w:cs="Times New Roman"/>
          <w:sz w:val="28"/>
          <w:szCs w:val="28"/>
        </w:rPr>
        <w:t>TOPLUMSAL KATKI</w:t>
      </w:r>
      <w:bookmarkEnd w:id="11"/>
      <w:r w:rsidRPr="00C228A0">
        <w:rPr>
          <w:rFonts w:ascii="Times New Roman" w:hAnsi="Times New Roman" w:cs="Times New Roman"/>
          <w:sz w:val="28"/>
          <w:szCs w:val="28"/>
        </w:rPr>
        <w:t xml:space="preserve"> </w:t>
      </w:r>
    </w:p>
    <w:p w14:paraId="27FE8092" w14:textId="6997339C" w:rsidR="00826FC6" w:rsidRPr="00C228A0" w:rsidRDefault="00826FC6" w:rsidP="00826FC6">
      <w:pPr>
        <w:rPr>
          <w:rFonts w:ascii="Times New Roman" w:hAnsi="Times New Roman" w:cs="Times New Roman"/>
        </w:rPr>
      </w:pPr>
    </w:p>
    <w:p w14:paraId="4A967E16" w14:textId="77777777" w:rsidR="00F10FCE" w:rsidRDefault="00F10FCE" w:rsidP="00F10FCE">
      <w:pPr>
        <w:jc w:val="both"/>
        <w:rPr>
          <w:rFonts w:ascii="Times New Roman" w:hAnsi="Times New Roman" w:cs="Times New Roman"/>
          <w:b/>
          <w:color w:val="1F3864" w:themeColor="accent1" w:themeShade="80"/>
          <w:sz w:val="28"/>
          <w:szCs w:val="28"/>
        </w:rPr>
      </w:pPr>
      <w:r>
        <w:rPr>
          <w:rFonts w:ascii="Times New Roman" w:hAnsi="Times New Roman" w:cs="Times New Roman"/>
          <w:b/>
          <w:color w:val="1F3864" w:themeColor="accent1" w:themeShade="80"/>
          <w:sz w:val="28"/>
          <w:szCs w:val="28"/>
        </w:rPr>
        <w:t xml:space="preserve">D.1. Toplumsal Katkı Süreçlerinin Yönetimi </w:t>
      </w:r>
      <w:r>
        <w:rPr>
          <w:rFonts w:ascii="Times New Roman" w:hAnsi="Times New Roman" w:cs="Times New Roman"/>
          <w:bCs/>
          <w:color w:val="1F3864" w:themeColor="accent1" w:themeShade="80"/>
          <w:sz w:val="28"/>
          <w:szCs w:val="28"/>
        </w:rPr>
        <w:t>ve</w:t>
      </w:r>
      <w:r>
        <w:rPr>
          <w:rFonts w:ascii="Times New Roman" w:hAnsi="Times New Roman" w:cs="Times New Roman"/>
          <w:b/>
          <w:color w:val="1F3864" w:themeColor="accent1" w:themeShade="80"/>
          <w:sz w:val="28"/>
          <w:szCs w:val="28"/>
        </w:rPr>
        <w:t xml:space="preserve"> Toplumsal Katkı Kaynakları</w:t>
      </w:r>
    </w:p>
    <w:p w14:paraId="36D929EC" w14:textId="77777777" w:rsidR="00F10FCE" w:rsidRDefault="00F10FCE" w:rsidP="00F10FCE">
      <w:pPr>
        <w:jc w:val="both"/>
        <w:rPr>
          <w:rFonts w:ascii="Times New Roman" w:hAnsi="Times New Roman" w:cs="Times New Roman"/>
          <w:b/>
          <w:sz w:val="24"/>
          <w:szCs w:val="24"/>
        </w:rPr>
      </w:pPr>
    </w:p>
    <w:p w14:paraId="0A6FE2D8" w14:textId="6DF04D7A" w:rsidR="00F10FCE" w:rsidRDefault="00F10FCE" w:rsidP="00F10FCE">
      <w:pPr>
        <w:jc w:val="both"/>
        <w:rPr>
          <w:rFonts w:ascii="Times New Roman" w:hAnsi="Times New Roman" w:cs="Times New Roman"/>
          <w:b/>
          <w:bCs/>
          <w:sz w:val="24"/>
          <w:szCs w:val="24"/>
        </w:rPr>
      </w:pPr>
      <w:r>
        <w:rPr>
          <w:rFonts w:ascii="Times New Roman" w:hAnsi="Times New Roman" w:cs="Times New Roman"/>
          <w:b/>
          <w:sz w:val="24"/>
          <w:szCs w:val="24"/>
        </w:rPr>
        <w:t>D.1.1.</w:t>
      </w:r>
      <w:r>
        <w:rPr>
          <w:rFonts w:ascii="Times New Roman" w:hAnsi="Times New Roman" w:cs="Times New Roman"/>
          <w:sz w:val="24"/>
          <w:szCs w:val="24"/>
        </w:rPr>
        <w:t xml:space="preserve"> </w:t>
      </w:r>
      <w:r>
        <w:rPr>
          <w:rFonts w:ascii="Times New Roman" w:hAnsi="Times New Roman" w:cs="Times New Roman"/>
          <w:b/>
          <w:bCs/>
          <w:sz w:val="24"/>
          <w:szCs w:val="24"/>
        </w:rPr>
        <w:t>Toplumsal Katkı Süreçlerinin Yönetimi</w:t>
      </w:r>
    </w:p>
    <w:p w14:paraId="14BA553C" w14:textId="77777777" w:rsidR="00F10FCE" w:rsidRDefault="00F10FCE" w:rsidP="00F10FCE">
      <w:pPr>
        <w:jc w:val="both"/>
        <w:rPr>
          <w:rFonts w:ascii="Times New Roman" w:hAnsi="Times New Roman" w:cs="Times New Roman"/>
          <w:b/>
          <w:bCs/>
          <w:sz w:val="24"/>
          <w:szCs w:val="24"/>
        </w:rPr>
      </w:pPr>
    </w:p>
    <w:p w14:paraId="4B64A66E" w14:textId="77777777" w:rsidR="00F10FCE" w:rsidRDefault="00F10FCE" w:rsidP="00F10FCE">
      <w:pPr>
        <w:jc w:val="both"/>
        <w:rPr>
          <w:rFonts w:ascii="Times New Roman" w:hAnsi="Times New Roman" w:cs="Times New Roman"/>
          <w:b/>
          <w:bCs/>
          <w:sz w:val="24"/>
          <w:szCs w:val="24"/>
        </w:rPr>
      </w:pPr>
      <w:r>
        <w:rPr>
          <w:rFonts w:ascii="Times New Roman" w:hAnsi="Times New Roman" w:cs="Times New Roman"/>
          <w:b/>
          <w:sz w:val="24"/>
          <w:szCs w:val="24"/>
        </w:rPr>
        <w:t>D.1.2.</w:t>
      </w:r>
      <w:r>
        <w:rPr>
          <w:rFonts w:ascii="Times New Roman" w:hAnsi="Times New Roman" w:cs="Times New Roman"/>
          <w:sz w:val="24"/>
          <w:szCs w:val="24"/>
        </w:rPr>
        <w:t xml:space="preserve"> </w:t>
      </w:r>
      <w:r>
        <w:rPr>
          <w:rFonts w:ascii="Times New Roman" w:hAnsi="Times New Roman" w:cs="Times New Roman"/>
          <w:b/>
          <w:bCs/>
          <w:sz w:val="24"/>
          <w:szCs w:val="24"/>
        </w:rPr>
        <w:t>Kaynaklar</w:t>
      </w:r>
    </w:p>
    <w:p w14:paraId="4F86FBD0" w14:textId="77777777" w:rsidR="00F10FCE" w:rsidRDefault="00F10FCE" w:rsidP="00F10FCE">
      <w:pPr>
        <w:spacing w:line="276" w:lineRule="auto"/>
        <w:jc w:val="both"/>
        <w:rPr>
          <w:rFonts w:ascii="Times New Roman" w:hAnsi="Times New Roman" w:cs="Times New Roman"/>
          <w:b/>
          <w:bCs/>
          <w:sz w:val="24"/>
          <w:szCs w:val="24"/>
        </w:rPr>
      </w:pPr>
    </w:p>
    <w:p w14:paraId="08773DEC" w14:textId="77777777" w:rsidR="00F10FCE" w:rsidRDefault="00F10FCE" w:rsidP="00F10FCE">
      <w:pPr>
        <w:jc w:val="both"/>
        <w:rPr>
          <w:rFonts w:ascii="Times New Roman" w:hAnsi="Times New Roman" w:cs="Times New Roman"/>
          <w:b/>
          <w:color w:val="1F3864" w:themeColor="accent1" w:themeShade="80"/>
          <w:sz w:val="28"/>
          <w:szCs w:val="28"/>
        </w:rPr>
      </w:pPr>
      <w:r>
        <w:rPr>
          <w:rFonts w:ascii="Times New Roman" w:hAnsi="Times New Roman" w:cs="Times New Roman"/>
          <w:b/>
          <w:color w:val="1F3864" w:themeColor="accent1" w:themeShade="80"/>
          <w:sz w:val="28"/>
          <w:szCs w:val="28"/>
        </w:rPr>
        <w:t>D.2. Toplumsal Katkı Performansı</w:t>
      </w:r>
    </w:p>
    <w:p w14:paraId="618F34AA" w14:textId="77777777" w:rsidR="00F10FCE" w:rsidRDefault="00F10FCE" w:rsidP="00F10FCE">
      <w:pPr>
        <w:jc w:val="both"/>
        <w:rPr>
          <w:rFonts w:ascii="Times New Roman" w:hAnsi="Times New Roman" w:cs="Times New Roman"/>
          <w:b/>
          <w:bCs/>
          <w:sz w:val="24"/>
          <w:szCs w:val="24"/>
        </w:rPr>
      </w:pPr>
      <w:r>
        <w:rPr>
          <w:rFonts w:ascii="Times New Roman" w:hAnsi="Times New Roman" w:cs="Times New Roman"/>
          <w:b/>
          <w:sz w:val="24"/>
          <w:szCs w:val="24"/>
        </w:rPr>
        <w:t>D.2.1.</w:t>
      </w:r>
      <w:r>
        <w:rPr>
          <w:rFonts w:ascii="Times New Roman" w:hAnsi="Times New Roman" w:cs="Times New Roman"/>
          <w:sz w:val="24"/>
          <w:szCs w:val="24"/>
        </w:rPr>
        <w:t xml:space="preserve"> </w:t>
      </w:r>
      <w:r>
        <w:rPr>
          <w:rFonts w:ascii="Times New Roman" w:hAnsi="Times New Roman" w:cs="Times New Roman"/>
          <w:b/>
          <w:bCs/>
          <w:sz w:val="24"/>
          <w:szCs w:val="24"/>
        </w:rPr>
        <w:t>Toplumsal katkı performansının izlenmesi ve değerlendirilmesi</w:t>
      </w:r>
    </w:p>
    <w:p w14:paraId="4DE444DC" w14:textId="375FC8AC" w:rsidR="00F10FCE" w:rsidRDefault="00F10FCE" w:rsidP="00F10FCE">
      <w:pPr>
        <w:jc w:val="both"/>
        <w:rPr>
          <w:rFonts w:ascii="Times New Roman" w:hAnsi="Times New Roman" w:cs="Times New Roman"/>
          <w:sz w:val="24"/>
          <w:szCs w:val="24"/>
        </w:rPr>
      </w:pPr>
    </w:p>
    <w:p w14:paraId="461A215A" w14:textId="77777777" w:rsidR="00FC02FB" w:rsidRPr="00C228A0" w:rsidRDefault="00FC02FB" w:rsidP="00D824F0">
      <w:pPr>
        <w:rPr>
          <w:rFonts w:ascii="Times New Roman" w:hAnsi="Times New Roman" w:cs="Times New Roman"/>
          <w:sz w:val="24"/>
          <w:szCs w:val="24"/>
        </w:rPr>
      </w:pPr>
    </w:p>
    <w:p w14:paraId="1247BFBE" w14:textId="1A28544E" w:rsidR="00CF798C" w:rsidRPr="00C228A0" w:rsidRDefault="00CF798C" w:rsidP="00CF798C">
      <w:pPr>
        <w:pStyle w:val="Balk1"/>
        <w:rPr>
          <w:rFonts w:ascii="Times New Roman" w:hAnsi="Times New Roman" w:cs="Times New Roman"/>
          <w:sz w:val="28"/>
          <w:szCs w:val="28"/>
        </w:rPr>
      </w:pPr>
      <w:bookmarkStart w:id="12" w:name="_Toc39742603"/>
      <w:bookmarkStart w:id="13" w:name="_Toc88555847"/>
      <w:bookmarkStart w:id="14" w:name="_Toc155922293"/>
      <w:bookmarkStart w:id="15" w:name="_Hlk61452326"/>
      <w:r w:rsidRPr="00C228A0">
        <w:rPr>
          <w:rFonts w:ascii="Times New Roman" w:hAnsi="Times New Roman" w:cs="Times New Roman"/>
          <w:sz w:val="28"/>
          <w:szCs w:val="28"/>
        </w:rPr>
        <w:t xml:space="preserve">SONUÇ </w:t>
      </w:r>
      <w:r w:rsidR="00457DAA">
        <w:rPr>
          <w:rFonts w:ascii="Times New Roman" w:hAnsi="Times New Roman" w:cs="Times New Roman"/>
          <w:sz w:val="28"/>
          <w:szCs w:val="28"/>
        </w:rPr>
        <w:t>ve</w:t>
      </w:r>
      <w:r w:rsidRPr="00C228A0">
        <w:rPr>
          <w:rFonts w:ascii="Times New Roman" w:hAnsi="Times New Roman" w:cs="Times New Roman"/>
          <w:sz w:val="28"/>
          <w:szCs w:val="28"/>
        </w:rPr>
        <w:t xml:space="preserve"> DEĞERLENDİRME</w:t>
      </w:r>
      <w:bookmarkEnd w:id="12"/>
      <w:bookmarkEnd w:id="13"/>
      <w:bookmarkEnd w:id="14"/>
    </w:p>
    <w:bookmarkEnd w:id="15"/>
    <w:p w14:paraId="1CF98CFA" w14:textId="77777777" w:rsidR="00092C02" w:rsidRPr="00092C02" w:rsidRDefault="00092C02" w:rsidP="00092C02">
      <w:pPr>
        <w:ind w:left="142"/>
        <w:jc w:val="both"/>
        <w:rPr>
          <w:rFonts w:ascii="Times New Roman" w:eastAsia="Calibri" w:hAnsi="Times New Roman" w:cs="Times New Roman"/>
          <w:bCs/>
          <w:noProof w:val="0"/>
          <w:color w:val="000000"/>
          <w:sz w:val="24"/>
          <w:szCs w:val="24"/>
          <w:bdr w:val="none" w:sz="0" w:space="0" w:color="auto" w:frame="1"/>
          <w:shd w:val="clear" w:color="auto" w:fill="FEFEFE"/>
        </w:rPr>
      </w:pPr>
      <w:r w:rsidRPr="00092C02">
        <w:rPr>
          <w:rFonts w:ascii="Times New Roman" w:eastAsia="Calibri" w:hAnsi="Times New Roman" w:cs="Times New Roman"/>
          <w:bCs/>
          <w:noProof w:val="0"/>
          <w:color w:val="000000"/>
          <w:sz w:val="24"/>
          <w:szCs w:val="24"/>
          <w:bdr w:val="none" w:sz="0" w:space="0" w:color="auto" w:frame="1"/>
          <w:shd w:val="clear" w:color="auto" w:fill="FEFEFE"/>
        </w:rPr>
        <w:t xml:space="preserve">TÖMER Siirt Üniversitesi'nin stratejik yönetim sisteminin bir parçası olarak </w:t>
      </w:r>
      <w:r w:rsidRPr="00092C02">
        <w:rPr>
          <w:rFonts w:ascii="Times New Roman" w:eastAsia="Calibri" w:hAnsi="Times New Roman" w:cs="Times New Roman"/>
          <w:b/>
          <w:bCs/>
          <w:noProof w:val="0"/>
          <w:color w:val="000000"/>
          <w:sz w:val="24"/>
          <w:szCs w:val="24"/>
          <w:bdr w:val="none" w:sz="0" w:space="0" w:color="auto" w:frame="1"/>
          <w:shd w:val="clear" w:color="auto" w:fill="FEFEFE"/>
        </w:rPr>
        <w:t>Kalite Güvence Sistemi</w:t>
      </w:r>
      <w:r w:rsidRPr="00092C02">
        <w:rPr>
          <w:rFonts w:ascii="Times New Roman" w:eastAsia="Calibri" w:hAnsi="Times New Roman" w:cs="Times New Roman"/>
          <w:bCs/>
          <w:noProof w:val="0"/>
          <w:color w:val="000000"/>
          <w:sz w:val="24"/>
          <w:szCs w:val="24"/>
          <w:bdr w:val="none" w:sz="0" w:space="0" w:color="auto" w:frame="1"/>
          <w:shd w:val="clear" w:color="auto" w:fill="FEFEFE"/>
        </w:rPr>
        <w:t xml:space="preserve"> noktasındaki uluslararasılaşma politikasını hayata geçirmek için hem iç hem de dış paydaşlarla birlikte ödevlerini yerine getirmektedir. Bu minvalde ilgili mevzuatlar çerçevesinde stratejilerini belirlemekte ve uygulamaktadır. TÖMER hem bir dil araştırma merkezi hem de eğitim-öğretim veren bir birimdir. Merkezimiz özellikle eğitim-öğretim noktasında ilimize gelen yabancı uyruklu öğrencilerin dil öğreniminde istenen başarıyı yakalayabilmeleri için gerekli ortamı ve teçhizatı (derslik, araç gereç, kaynak </w:t>
      </w:r>
      <w:r w:rsidRPr="00092C02">
        <w:rPr>
          <w:rFonts w:ascii="Times New Roman" w:eastAsia="Calibri" w:hAnsi="Times New Roman" w:cs="Times New Roman"/>
          <w:bCs/>
          <w:noProof w:val="0"/>
          <w:color w:val="000000"/>
          <w:sz w:val="24"/>
          <w:szCs w:val="24"/>
          <w:bdr w:val="none" w:sz="0" w:space="0" w:color="auto" w:frame="1"/>
          <w:shd w:val="clear" w:color="auto" w:fill="FEFEFE"/>
        </w:rPr>
        <w:lastRenderedPageBreak/>
        <w:t xml:space="preserve">kitaplar, sesli ve görüntülü dersler ...vs.) sağlamaktadır. Bu noktada merkezimizin </w:t>
      </w:r>
      <w:r w:rsidRPr="00092C02">
        <w:rPr>
          <w:rFonts w:ascii="Times New Roman" w:eastAsia="Calibri" w:hAnsi="Times New Roman" w:cs="Times New Roman"/>
          <w:b/>
          <w:bCs/>
          <w:noProof w:val="0"/>
          <w:color w:val="000000"/>
          <w:sz w:val="24"/>
          <w:szCs w:val="24"/>
          <w:bdr w:val="none" w:sz="0" w:space="0" w:color="auto" w:frame="1"/>
          <w:shd w:val="clear" w:color="auto" w:fill="FEFEFE"/>
        </w:rPr>
        <w:t>Güçlü yönleri, zayıf yönleri ve tehditleri</w:t>
      </w:r>
      <w:r w:rsidRPr="00092C02">
        <w:rPr>
          <w:rFonts w:ascii="Times New Roman" w:eastAsia="Calibri" w:hAnsi="Times New Roman" w:cs="Times New Roman"/>
          <w:bCs/>
          <w:noProof w:val="0"/>
          <w:color w:val="000000"/>
          <w:sz w:val="24"/>
          <w:szCs w:val="24"/>
          <w:bdr w:val="none" w:sz="0" w:space="0" w:color="auto" w:frame="1"/>
          <w:shd w:val="clear" w:color="auto" w:fill="FEFEFE"/>
        </w:rPr>
        <w:t xml:space="preserve"> aşağıdaki şekilde kısaca özetlenebilir:    </w:t>
      </w:r>
    </w:p>
    <w:p w14:paraId="2CA207B9" w14:textId="77777777" w:rsidR="00092C02" w:rsidRPr="00092C02" w:rsidRDefault="00092C02" w:rsidP="00092C02">
      <w:pPr>
        <w:ind w:left="142"/>
        <w:jc w:val="both"/>
        <w:rPr>
          <w:rFonts w:ascii="Times New Roman" w:eastAsia="Calibri" w:hAnsi="Times New Roman" w:cs="Times New Roman"/>
          <w:b/>
          <w:bCs/>
          <w:noProof w:val="0"/>
          <w:color w:val="000000"/>
          <w:sz w:val="24"/>
          <w:szCs w:val="24"/>
          <w:bdr w:val="none" w:sz="0" w:space="0" w:color="auto" w:frame="1"/>
          <w:shd w:val="clear" w:color="auto" w:fill="FEFEFE"/>
        </w:rPr>
      </w:pPr>
    </w:p>
    <w:p w14:paraId="5F0F00D3" w14:textId="77777777" w:rsidR="00092C02" w:rsidRPr="00092C02" w:rsidRDefault="00092C02" w:rsidP="00092C02">
      <w:pPr>
        <w:ind w:left="142"/>
        <w:jc w:val="both"/>
        <w:rPr>
          <w:rFonts w:ascii="Times New Roman" w:eastAsia="Calibri" w:hAnsi="Times New Roman" w:cs="Times New Roman"/>
          <w:b/>
          <w:noProof w:val="0"/>
          <w:color w:val="000000"/>
          <w:sz w:val="24"/>
          <w:szCs w:val="24"/>
          <w:shd w:val="clear" w:color="auto" w:fill="FEFEFE"/>
        </w:rPr>
      </w:pPr>
      <w:r w:rsidRPr="00092C02">
        <w:rPr>
          <w:rFonts w:ascii="Times New Roman" w:eastAsia="Calibri" w:hAnsi="Times New Roman" w:cs="Times New Roman"/>
          <w:b/>
          <w:bCs/>
          <w:noProof w:val="0"/>
          <w:color w:val="000000"/>
          <w:sz w:val="24"/>
          <w:szCs w:val="24"/>
          <w:bdr w:val="none" w:sz="0" w:space="0" w:color="auto" w:frame="1"/>
          <w:shd w:val="clear" w:color="auto" w:fill="FEFEFE"/>
        </w:rPr>
        <w:t>G</w:t>
      </w:r>
      <w:r w:rsidRPr="00092C02">
        <w:rPr>
          <w:rFonts w:ascii="Times New Roman" w:eastAsia="Calibri" w:hAnsi="Times New Roman" w:cs="Times New Roman"/>
          <w:b/>
          <w:noProof w:val="0"/>
          <w:color w:val="000000"/>
          <w:sz w:val="24"/>
          <w:szCs w:val="24"/>
          <w:shd w:val="clear" w:color="auto" w:fill="FEFEFE"/>
        </w:rPr>
        <w:t>üçlü yönler</w:t>
      </w:r>
    </w:p>
    <w:p w14:paraId="5D9F7678"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b/>
          <w:noProof w:val="0"/>
          <w:sz w:val="24"/>
          <w:szCs w:val="24"/>
        </w:rPr>
        <w:t>*</w:t>
      </w:r>
      <w:r w:rsidRPr="00092C02">
        <w:rPr>
          <w:rFonts w:ascii="Times New Roman" w:eastAsia="Calibri" w:hAnsi="Times New Roman" w:cs="Times New Roman"/>
          <w:noProof w:val="0"/>
          <w:sz w:val="24"/>
          <w:szCs w:val="24"/>
        </w:rPr>
        <w:t>Siirt Üniversitesi TÖMER'in alanında uzman genç ve dinamik bir kadroya sahip olması</w:t>
      </w:r>
    </w:p>
    <w:p w14:paraId="4990AEF0"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*Siirt Üniversitesi TÖMER'in hem genel olarak ülkedeki hem de özel olarak bölgedeki diğer dil merkezlerine kıyasla çok daha uygun bir ücretle öğrenci kabul etmesi (kur başın ortalama 2750 TL)</w:t>
      </w:r>
    </w:p>
    <w:p w14:paraId="4E9402C1"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 xml:space="preserve">*TÖMER'e kayıt yapan her öğrenci Yunus Emre Enstitüsü tarafından </w:t>
      </w:r>
      <w:r w:rsidRPr="00092C02">
        <w:rPr>
          <w:rFonts w:ascii="Times New Roman" w:eastAsia="Calibri" w:hAnsi="Times New Roman" w:cs="Times New Roman"/>
          <w:i/>
          <w:noProof w:val="0"/>
          <w:sz w:val="24"/>
          <w:szCs w:val="24"/>
        </w:rPr>
        <w:t xml:space="preserve">Türkçe Öğretim Seti </w:t>
      </w:r>
      <w:r w:rsidRPr="00092C02">
        <w:rPr>
          <w:rFonts w:ascii="Times New Roman" w:eastAsia="Calibri" w:hAnsi="Times New Roman" w:cs="Times New Roman"/>
          <w:noProof w:val="0"/>
          <w:sz w:val="24"/>
          <w:szCs w:val="24"/>
        </w:rPr>
        <w:t xml:space="preserve">(A1, A2, B1, B2) ile Yabancılara Türkçe öğretmek için hazırlanan </w:t>
      </w:r>
      <w:r w:rsidRPr="00092C02">
        <w:rPr>
          <w:rFonts w:ascii="Times New Roman" w:eastAsia="Calibri" w:hAnsi="Times New Roman" w:cs="Times New Roman"/>
          <w:i/>
          <w:noProof w:val="0"/>
          <w:sz w:val="24"/>
          <w:szCs w:val="24"/>
        </w:rPr>
        <w:t>Dört Dilli (Türkçe, İngilizce, Rusça, Arapça) Resimli Sözlük</w:t>
      </w:r>
      <w:r w:rsidRPr="00092C02">
        <w:rPr>
          <w:rFonts w:ascii="Times New Roman" w:eastAsia="Calibri" w:hAnsi="Times New Roman" w:cs="Times New Roman"/>
          <w:noProof w:val="0"/>
          <w:sz w:val="24"/>
          <w:szCs w:val="24"/>
        </w:rPr>
        <w:t xml:space="preserve"> merkezimiz tarafından temin edilip öğrencilerimize </w:t>
      </w:r>
      <w:r w:rsidRPr="00092C02">
        <w:rPr>
          <w:rFonts w:ascii="Times New Roman" w:eastAsia="Calibri" w:hAnsi="Times New Roman" w:cs="Times New Roman"/>
          <w:b/>
          <w:noProof w:val="0"/>
          <w:sz w:val="24"/>
          <w:szCs w:val="24"/>
        </w:rPr>
        <w:t xml:space="preserve">ücretsiz </w:t>
      </w:r>
      <w:r w:rsidRPr="00092C02">
        <w:rPr>
          <w:rFonts w:ascii="Times New Roman" w:eastAsia="Calibri" w:hAnsi="Times New Roman" w:cs="Times New Roman"/>
          <w:noProof w:val="0"/>
          <w:sz w:val="24"/>
          <w:szCs w:val="24"/>
        </w:rPr>
        <w:t>bir şekilde dağıtılması</w:t>
      </w:r>
    </w:p>
    <w:p w14:paraId="1F3A9097"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 xml:space="preserve">*Derslere giren öğretici sayımızın çokluğu (2024 itibariyle 2 öğreticimiz görev yapmaktadır) </w:t>
      </w:r>
    </w:p>
    <w:p w14:paraId="24C9A89B" w14:textId="77777777" w:rsidR="00092C02" w:rsidRPr="00092C02" w:rsidRDefault="00092C02" w:rsidP="00092C02">
      <w:pPr>
        <w:ind w:left="142"/>
        <w:jc w:val="both"/>
        <w:rPr>
          <w:rFonts w:ascii="Times New Roman" w:eastAsia="Calibri" w:hAnsi="Times New Roman" w:cs="Times New Roman"/>
          <w:i/>
          <w:noProof w:val="0"/>
          <w:sz w:val="24"/>
          <w:szCs w:val="24"/>
        </w:rPr>
      </w:pPr>
      <w:r w:rsidRPr="00092C02">
        <w:rPr>
          <w:rFonts w:ascii="Times New Roman" w:eastAsia="Calibri" w:hAnsi="Times New Roman" w:cs="Times New Roman"/>
          <w:noProof w:val="0"/>
          <w:sz w:val="24"/>
          <w:szCs w:val="24"/>
        </w:rPr>
        <w:t>* Merkezimiz tarafından verilen kurslarda derse giren öğreticilerimiz alanlarında en az master seviyesinde eğitim görmüş ve yabancılara Türkçe öğretimi konusunda sertifika sahibi uzmanlardan oluşması</w:t>
      </w:r>
    </w:p>
    <w:p w14:paraId="6755FB2D"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 xml:space="preserve">*Siirt Üniversitesi TÖMER'in merkez kampusta yer almasından dolayı öğrencilerin herhangi bir servis ücreti ödemeden yol masrafsız yürüyerek ulaşım sağlaması </w:t>
      </w:r>
    </w:p>
    <w:p w14:paraId="6891E861"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*Siirt ilinin diğer çevre illere göre daha ucuz ve yaşanılabilir bir şehir merkezi oluşu</w:t>
      </w:r>
    </w:p>
    <w:p w14:paraId="408CB4D1" w14:textId="77777777" w:rsidR="00092C02" w:rsidRPr="00092C02" w:rsidRDefault="00092C02" w:rsidP="00092C02">
      <w:pPr>
        <w:ind w:left="142"/>
        <w:jc w:val="both"/>
        <w:rPr>
          <w:rFonts w:ascii="Times New Roman" w:eastAsia="Calibri" w:hAnsi="Times New Roman" w:cs="Times New Roman"/>
          <w:noProof w:val="0"/>
          <w:color w:val="000000"/>
          <w:sz w:val="24"/>
          <w:szCs w:val="24"/>
          <w:shd w:val="clear" w:color="auto" w:fill="FEFEFE"/>
        </w:rPr>
      </w:pPr>
    </w:p>
    <w:p w14:paraId="71019F1F" w14:textId="77777777" w:rsidR="00092C02" w:rsidRPr="00092C02" w:rsidRDefault="00092C02" w:rsidP="00092C02">
      <w:pPr>
        <w:ind w:left="142"/>
        <w:jc w:val="both"/>
        <w:rPr>
          <w:rFonts w:ascii="Times New Roman" w:eastAsia="Calibri" w:hAnsi="Times New Roman" w:cs="Times New Roman"/>
          <w:noProof w:val="0"/>
          <w:sz w:val="24"/>
          <w:szCs w:val="24"/>
        </w:rPr>
      </w:pPr>
    </w:p>
    <w:p w14:paraId="6642695C" w14:textId="77777777" w:rsidR="00092C02" w:rsidRPr="00092C02" w:rsidRDefault="00092C02" w:rsidP="00092C02">
      <w:pPr>
        <w:ind w:left="142"/>
        <w:jc w:val="both"/>
        <w:rPr>
          <w:rFonts w:ascii="Times New Roman" w:eastAsia="Calibri" w:hAnsi="Times New Roman" w:cs="Times New Roman"/>
          <w:b/>
          <w:iCs/>
          <w:noProof w:val="0"/>
          <w:sz w:val="24"/>
          <w:szCs w:val="24"/>
        </w:rPr>
      </w:pPr>
      <w:r w:rsidRPr="00092C02">
        <w:rPr>
          <w:rFonts w:ascii="Times New Roman" w:eastAsia="Calibri" w:hAnsi="Times New Roman" w:cs="Times New Roman"/>
          <w:b/>
          <w:iCs/>
          <w:noProof w:val="0"/>
          <w:sz w:val="24"/>
          <w:szCs w:val="24"/>
        </w:rPr>
        <w:t>Zayıf Yönler</w:t>
      </w:r>
    </w:p>
    <w:p w14:paraId="1CD0ED6E"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*Bina Eksikliği (ofis ve sınıf eksikliği)</w:t>
      </w:r>
    </w:p>
    <w:p w14:paraId="163143DE"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*Kayıt yapmak için gelen öğrencilerin her birinin farklı tarihlerde ilimize gelmesi (bu yeni derslik ve yeni sınıf ihtiyacını doğurmaktadır.)</w:t>
      </w:r>
    </w:p>
    <w:p w14:paraId="7B056A3F" w14:textId="77777777" w:rsidR="00092C02" w:rsidRPr="00092C02" w:rsidRDefault="00092C02" w:rsidP="00092C02">
      <w:pPr>
        <w:ind w:left="142"/>
        <w:jc w:val="both"/>
        <w:rPr>
          <w:rFonts w:ascii="Times New Roman" w:eastAsia="Calibri" w:hAnsi="Times New Roman" w:cs="Times New Roman"/>
          <w:noProof w:val="0"/>
          <w:sz w:val="24"/>
          <w:szCs w:val="24"/>
        </w:rPr>
      </w:pPr>
    </w:p>
    <w:p w14:paraId="19C9E17C" w14:textId="77777777" w:rsidR="00092C02" w:rsidRPr="00092C02" w:rsidRDefault="00092C02" w:rsidP="00092C02">
      <w:pPr>
        <w:ind w:left="142"/>
        <w:jc w:val="both"/>
        <w:rPr>
          <w:rFonts w:ascii="Times New Roman" w:eastAsia="Calibri" w:hAnsi="Times New Roman" w:cs="Times New Roman"/>
          <w:noProof w:val="0"/>
          <w:sz w:val="24"/>
          <w:szCs w:val="24"/>
        </w:rPr>
      </w:pPr>
    </w:p>
    <w:p w14:paraId="70DC096B" w14:textId="77777777" w:rsidR="00092C02" w:rsidRPr="00092C02" w:rsidRDefault="00092C02" w:rsidP="00092C02">
      <w:pPr>
        <w:ind w:left="142"/>
        <w:jc w:val="both"/>
        <w:rPr>
          <w:rFonts w:ascii="Times New Roman" w:eastAsia="Calibri" w:hAnsi="Times New Roman" w:cs="Times New Roman"/>
          <w:b/>
          <w:noProof w:val="0"/>
          <w:sz w:val="24"/>
          <w:szCs w:val="24"/>
        </w:rPr>
      </w:pPr>
      <w:r w:rsidRPr="00092C02">
        <w:rPr>
          <w:rFonts w:ascii="Times New Roman" w:eastAsia="Calibri" w:hAnsi="Times New Roman" w:cs="Times New Roman"/>
          <w:b/>
          <w:noProof w:val="0"/>
          <w:sz w:val="24"/>
          <w:szCs w:val="24"/>
        </w:rPr>
        <w:t>Tehditler</w:t>
      </w:r>
    </w:p>
    <w:p w14:paraId="446230A0" w14:textId="77777777" w:rsidR="00092C02" w:rsidRPr="00092C02" w:rsidRDefault="00092C02" w:rsidP="00092C02">
      <w:pPr>
        <w:ind w:left="142"/>
        <w:jc w:val="both"/>
        <w:rPr>
          <w:rFonts w:ascii="Times New Roman" w:eastAsia="Calibri" w:hAnsi="Times New Roman" w:cs="Times New Roman"/>
          <w:noProof w:val="0"/>
          <w:sz w:val="24"/>
          <w:szCs w:val="24"/>
        </w:rPr>
      </w:pPr>
      <w:r w:rsidRPr="00092C02">
        <w:rPr>
          <w:rFonts w:ascii="Times New Roman" w:eastAsia="Calibri" w:hAnsi="Times New Roman" w:cs="Times New Roman"/>
          <w:noProof w:val="0"/>
          <w:sz w:val="24"/>
          <w:szCs w:val="24"/>
        </w:rPr>
        <w:t>* Merkezimize kabul edilen öğrencilerin yurt dışından farklı tarihlerde gelmesi (Bunun nedeni olarak vize aksaması, yol güzergahı ve kabul mektuplarının geç ulaşması gibi nedenler gösterilmektedir)</w:t>
      </w:r>
    </w:p>
    <w:p w14:paraId="7EEE3BC6" w14:textId="77777777" w:rsidR="006F706E" w:rsidRDefault="006F706E" w:rsidP="006F706E">
      <w:pPr>
        <w:pStyle w:val="GvdeMetni"/>
        <w:spacing w:before="120"/>
        <w:ind w:left="0" w:right="63"/>
        <w:jc w:val="both"/>
        <w:rPr>
          <w:rFonts w:cs="Times New Roman"/>
        </w:rPr>
      </w:pPr>
    </w:p>
    <w:p w14:paraId="6CE02653" w14:textId="5FBBAD61" w:rsidR="006F706E" w:rsidRDefault="006F706E" w:rsidP="006F706E">
      <w:pPr>
        <w:pStyle w:val="GvdeMetni"/>
        <w:spacing w:before="120"/>
        <w:ind w:left="0" w:right="63"/>
        <w:jc w:val="center"/>
        <w:rPr>
          <w:rFonts w:cs="Times New Roman"/>
        </w:rPr>
      </w:pPr>
      <w:r>
        <w:rPr>
          <w:rFonts w:cs="Times New Roman"/>
        </w:rPr>
        <w:t xml:space="preserve">                                                                                                  Müdür</w:t>
      </w:r>
    </w:p>
    <w:p w14:paraId="4EFC823D" w14:textId="47682DBC" w:rsidR="006F706E" w:rsidRDefault="00092C02" w:rsidP="006F706E">
      <w:pPr>
        <w:pStyle w:val="GvdeMetni"/>
        <w:spacing w:before="120"/>
        <w:ind w:left="0" w:right="63"/>
        <w:jc w:val="right"/>
        <w:rPr>
          <w:rFonts w:cs="Times New Roman"/>
        </w:rPr>
      </w:pPr>
      <w:r>
        <w:rPr>
          <w:rFonts w:cs="Times New Roman"/>
        </w:rPr>
        <w:t>Doç Dr. Yılmaz AKDEMİR</w:t>
      </w:r>
    </w:p>
    <w:p w14:paraId="14988C08" w14:textId="77777777" w:rsidR="006F706E" w:rsidRDefault="006F706E">
      <w:pPr>
        <w:pStyle w:val="GvdeMetni"/>
        <w:spacing w:before="120"/>
        <w:ind w:left="0" w:right="63"/>
        <w:jc w:val="right"/>
        <w:rPr>
          <w:rFonts w:cs="Times New Roman"/>
        </w:rPr>
      </w:pPr>
    </w:p>
    <w:sectPr w:rsidR="006F706E">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0F75" w14:textId="77777777" w:rsidR="0096269C" w:rsidRDefault="0096269C" w:rsidP="00A91115">
      <w:r>
        <w:separator/>
      </w:r>
    </w:p>
  </w:endnote>
  <w:endnote w:type="continuationSeparator" w:id="0">
    <w:p w14:paraId="2FEA3D3A" w14:textId="77777777" w:rsidR="0096269C" w:rsidRDefault="0096269C" w:rsidP="00A9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rlito">
    <w:altName w:val="Arial"/>
    <w:charset w:val="00"/>
    <w:family w:val="swiss"/>
    <w:pitch w:val="variable"/>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43238"/>
      <w:docPartObj>
        <w:docPartGallery w:val="Page Numbers (Bottom of Page)"/>
        <w:docPartUnique/>
      </w:docPartObj>
    </w:sdtPr>
    <w:sdtEndPr>
      <w:rPr>
        <w:rFonts w:ascii="Times New Roman" w:hAnsi="Times New Roman" w:cs="Times New Roman"/>
        <w:b/>
        <w:bCs/>
        <w:sz w:val="24"/>
        <w:szCs w:val="24"/>
      </w:rPr>
    </w:sdtEndPr>
    <w:sdtContent>
      <w:p w14:paraId="73D4D728" w14:textId="7535A3A8" w:rsidR="00A91115" w:rsidRPr="00A91115" w:rsidRDefault="00A91115">
        <w:pPr>
          <w:pStyle w:val="AltBilgi"/>
          <w:jc w:val="center"/>
          <w:rPr>
            <w:rFonts w:ascii="Times New Roman" w:hAnsi="Times New Roman" w:cs="Times New Roman"/>
            <w:b/>
            <w:bCs/>
            <w:sz w:val="24"/>
            <w:szCs w:val="24"/>
          </w:rPr>
        </w:pPr>
        <w:r w:rsidRPr="00A91115">
          <w:rPr>
            <w:rFonts w:ascii="Times New Roman" w:hAnsi="Times New Roman" w:cs="Times New Roman"/>
            <w:b/>
            <w:bCs/>
            <w:sz w:val="24"/>
            <w:szCs w:val="24"/>
          </w:rPr>
          <w:fldChar w:fldCharType="begin"/>
        </w:r>
        <w:r w:rsidRPr="00A91115">
          <w:rPr>
            <w:rFonts w:ascii="Times New Roman" w:hAnsi="Times New Roman" w:cs="Times New Roman"/>
            <w:b/>
            <w:bCs/>
            <w:sz w:val="24"/>
            <w:szCs w:val="24"/>
          </w:rPr>
          <w:instrText>PAGE   \* MERGEFORMAT</w:instrText>
        </w:r>
        <w:r w:rsidRPr="00A91115">
          <w:rPr>
            <w:rFonts w:ascii="Times New Roman" w:hAnsi="Times New Roman" w:cs="Times New Roman"/>
            <w:b/>
            <w:bCs/>
            <w:sz w:val="24"/>
            <w:szCs w:val="24"/>
          </w:rPr>
          <w:fldChar w:fldCharType="separate"/>
        </w:r>
        <w:r w:rsidR="00686E6F">
          <w:rPr>
            <w:rFonts w:ascii="Times New Roman" w:hAnsi="Times New Roman" w:cs="Times New Roman"/>
            <w:b/>
            <w:bCs/>
            <w:sz w:val="24"/>
            <w:szCs w:val="24"/>
          </w:rPr>
          <w:t>2</w:t>
        </w:r>
        <w:r w:rsidRPr="00A91115">
          <w:rPr>
            <w:rFonts w:ascii="Times New Roman" w:hAnsi="Times New Roman" w:cs="Times New Roman"/>
            <w:b/>
            <w:bCs/>
            <w:sz w:val="24"/>
            <w:szCs w:val="24"/>
          </w:rPr>
          <w:fldChar w:fldCharType="end"/>
        </w:r>
      </w:p>
    </w:sdtContent>
  </w:sdt>
  <w:p w14:paraId="694C4CEE" w14:textId="77777777" w:rsidR="00A91115" w:rsidRDefault="00A9111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399B2" w14:textId="77777777" w:rsidR="0096269C" w:rsidRDefault="0096269C" w:rsidP="00A91115">
      <w:r>
        <w:separator/>
      </w:r>
    </w:p>
  </w:footnote>
  <w:footnote w:type="continuationSeparator" w:id="0">
    <w:p w14:paraId="49C368CA" w14:textId="77777777" w:rsidR="0096269C" w:rsidRDefault="0096269C" w:rsidP="00A91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28D"/>
    <w:multiLevelType w:val="hybridMultilevel"/>
    <w:tmpl w:val="C8CA8964"/>
    <w:lvl w:ilvl="0" w:tplc="041F0015">
      <w:start w:val="1"/>
      <w:numFmt w:val="upperLetter"/>
      <w:lvlText w:val="%1."/>
      <w:lvlJc w:val="left"/>
      <w:pPr>
        <w:ind w:left="6249" w:hanging="360"/>
      </w:pPr>
      <w:rPr>
        <w:rFonts w:hint="default"/>
      </w:rPr>
    </w:lvl>
    <w:lvl w:ilvl="1" w:tplc="041F0019" w:tentative="1">
      <w:start w:val="1"/>
      <w:numFmt w:val="lowerLetter"/>
      <w:lvlText w:val="%2."/>
      <w:lvlJc w:val="left"/>
      <w:pPr>
        <w:ind w:left="6969" w:hanging="360"/>
      </w:pPr>
    </w:lvl>
    <w:lvl w:ilvl="2" w:tplc="041F001B" w:tentative="1">
      <w:start w:val="1"/>
      <w:numFmt w:val="lowerRoman"/>
      <w:lvlText w:val="%3."/>
      <w:lvlJc w:val="right"/>
      <w:pPr>
        <w:ind w:left="7689" w:hanging="180"/>
      </w:pPr>
    </w:lvl>
    <w:lvl w:ilvl="3" w:tplc="041F000F" w:tentative="1">
      <w:start w:val="1"/>
      <w:numFmt w:val="decimal"/>
      <w:lvlText w:val="%4."/>
      <w:lvlJc w:val="left"/>
      <w:pPr>
        <w:ind w:left="8409" w:hanging="360"/>
      </w:pPr>
    </w:lvl>
    <w:lvl w:ilvl="4" w:tplc="041F0019" w:tentative="1">
      <w:start w:val="1"/>
      <w:numFmt w:val="lowerLetter"/>
      <w:lvlText w:val="%5."/>
      <w:lvlJc w:val="left"/>
      <w:pPr>
        <w:ind w:left="9129" w:hanging="360"/>
      </w:pPr>
    </w:lvl>
    <w:lvl w:ilvl="5" w:tplc="041F001B" w:tentative="1">
      <w:start w:val="1"/>
      <w:numFmt w:val="lowerRoman"/>
      <w:lvlText w:val="%6."/>
      <w:lvlJc w:val="right"/>
      <w:pPr>
        <w:ind w:left="9849" w:hanging="180"/>
      </w:pPr>
    </w:lvl>
    <w:lvl w:ilvl="6" w:tplc="041F000F" w:tentative="1">
      <w:start w:val="1"/>
      <w:numFmt w:val="decimal"/>
      <w:lvlText w:val="%7."/>
      <w:lvlJc w:val="left"/>
      <w:pPr>
        <w:ind w:left="10569" w:hanging="360"/>
      </w:pPr>
    </w:lvl>
    <w:lvl w:ilvl="7" w:tplc="041F0019" w:tentative="1">
      <w:start w:val="1"/>
      <w:numFmt w:val="lowerLetter"/>
      <w:lvlText w:val="%8."/>
      <w:lvlJc w:val="left"/>
      <w:pPr>
        <w:ind w:left="11289" w:hanging="360"/>
      </w:pPr>
    </w:lvl>
    <w:lvl w:ilvl="8" w:tplc="041F001B" w:tentative="1">
      <w:start w:val="1"/>
      <w:numFmt w:val="lowerRoman"/>
      <w:lvlText w:val="%9."/>
      <w:lvlJc w:val="right"/>
      <w:pPr>
        <w:ind w:left="12009" w:hanging="180"/>
      </w:pPr>
    </w:lvl>
  </w:abstractNum>
  <w:abstractNum w:abstractNumId="1" w15:restartNumberingAfterBreak="0">
    <w:nsid w:val="10D73943"/>
    <w:multiLevelType w:val="multilevel"/>
    <w:tmpl w:val="0C2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52C8"/>
    <w:multiLevelType w:val="multilevel"/>
    <w:tmpl w:val="FAB0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E55D5"/>
    <w:multiLevelType w:val="hybridMultilevel"/>
    <w:tmpl w:val="34503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EB2AD6"/>
    <w:multiLevelType w:val="hybridMultilevel"/>
    <w:tmpl w:val="3F9A5DB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 w15:restartNumberingAfterBreak="0">
    <w:nsid w:val="1DD24650"/>
    <w:multiLevelType w:val="multilevel"/>
    <w:tmpl w:val="6AF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A78F2"/>
    <w:multiLevelType w:val="hybridMultilevel"/>
    <w:tmpl w:val="58C4AC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365225"/>
    <w:multiLevelType w:val="multilevel"/>
    <w:tmpl w:val="36E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76A45"/>
    <w:multiLevelType w:val="hybridMultilevel"/>
    <w:tmpl w:val="4190B81A"/>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9" w15:restartNumberingAfterBreak="0">
    <w:nsid w:val="28AE4789"/>
    <w:multiLevelType w:val="multilevel"/>
    <w:tmpl w:val="4E3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C7B8D"/>
    <w:multiLevelType w:val="multilevel"/>
    <w:tmpl w:val="2DD6C0E6"/>
    <w:lvl w:ilvl="0">
      <w:numFmt w:val="bullet"/>
      <w:lvlText w:val="●"/>
      <w:lvlJc w:val="left"/>
      <w:pPr>
        <w:ind w:left="946" w:hanging="360"/>
      </w:pPr>
      <w:rPr>
        <w:rFonts w:ascii="Noto Sans Symbols" w:eastAsia="Noto Sans Symbols" w:hAnsi="Noto Sans Symbols" w:cs="Noto Sans Symbols"/>
        <w:sz w:val="24"/>
        <w:szCs w:val="24"/>
        <w:vertAlign w:val="baseline"/>
      </w:rPr>
    </w:lvl>
    <w:lvl w:ilvl="1">
      <w:numFmt w:val="bullet"/>
      <w:lvlText w:val="•"/>
      <w:lvlJc w:val="left"/>
      <w:pPr>
        <w:ind w:left="1857" w:hanging="360"/>
      </w:pPr>
      <w:rPr>
        <w:vertAlign w:val="baseline"/>
      </w:rPr>
    </w:lvl>
    <w:lvl w:ilvl="2">
      <w:numFmt w:val="bullet"/>
      <w:lvlText w:val="•"/>
      <w:lvlJc w:val="left"/>
      <w:pPr>
        <w:ind w:left="2774" w:hanging="360"/>
      </w:pPr>
      <w:rPr>
        <w:vertAlign w:val="baseline"/>
      </w:rPr>
    </w:lvl>
    <w:lvl w:ilvl="3">
      <w:numFmt w:val="bullet"/>
      <w:lvlText w:val="•"/>
      <w:lvlJc w:val="left"/>
      <w:pPr>
        <w:ind w:left="3691" w:hanging="360"/>
      </w:pPr>
      <w:rPr>
        <w:vertAlign w:val="baseline"/>
      </w:rPr>
    </w:lvl>
    <w:lvl w:ilvl="4">
      <w:numFmt w:val="bullet"/>
      <w:lvlText w:val="•"/>
      <w:lvlJc w:val="left"/>
      <w:pPr>
        <w:ind w:left="4608" w:hanging="360"/>
      </w:pPr>
      <w:rPr>
        <w:vertAlign w:val="baseline"/>
      </w:rPr>
    </w:lvl>
    <w:lvl w:ilvl="5">
      <w:numFmt w:val="bullet"/>
      <w:lvlText w:val="•"/>
      <w:lvlJc w:val="left"/>
      <w:pPr>
        <w:ind w:left="5526" w:hanging="360"/>
      </w:pPr>
      <w:rPr>
        <w:vertAlign w:val="baseline"/>
      </w:rPr>
    </w:lvl>
    <w:lvl w:ilvl="6">
      <w:numFmt w:val="bullet"/>
      <w:lvlText w:val="•"/>
      <w:lvlJc w:val="left"/>
      <w:pPr>
        <w:ind w:left="6443" w:hanging="360"/>
      </w:pPr>
      <w:rPr>
        <w:vertAlign w:val="baseline"/>
      </w:rPr>
    </w:lvl>
    <w:lvl w:ilvl="7">
      <w:numFmt w:val="bullet"/>
      <w:lvlText w:val="•"/>
      <w:lvlJc w:val="left"/>
      <w:pPr>
        <w:ind w:left="7360" w:hanging="360"/>
      </w:pPr>
      <w:rPr>
        <w:vertAlign w:val="baseline"/>
      </w:rPr>
    </w:lvl>
    <w:lvl w:ilvl="8">
      <w:numFmt w:val="bullet"/>
      <w:lvlText w:val="•"/>
      <w:lvlJc w:val="left"/>
      <w:pPr>
        <w:ind w:left="8277" w:hanging="360"/>
      </w:pPr>
      <w:rPr>
        <w:vertAlign w:val="baseline"/>
      </w:rPr>
    </w:lvl>
  </w:abstractNum>
  <w:abstractNum w:abstractNumId="11" w15:restartNumberingAfterBreak="0">
    <w:nsid w:val="2B842585"/>
    <w:multiLevelType w:val="multilevel"/>
    <w:tmpl w:val="0F5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1169E"/>
    <w:multiLevelType w:val="multilevel"/>
    <w:tmpl w:val="E6C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571AC"/>
    <w:multiLevelType w:val="multilevel"/>
    <w:tmpl w:val="21F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25CAF"/>
    <w:multiLevelType w:val="hybridMultilevel"/>
    <w:tmpl w:val="D6586A2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3D30143A"/>
    <w:multiLevelType w:val="hybridMultilevel"/>
    <w:tmpl w:val="6E10C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8D15AC"/>
    <w:multiLevelType w:val="hybridMultilevel"/>
    <w:tmpl w:val="0E24DDF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3D975E8"/>
    <w:multiLevelType w:val="multilevel"/>
    <w:tmpl w:val="53D696C6"/>
    <w:lvl w:ilvl="0">
      <w:numFmt w:val="bullet"/>
      <w:lvlText w:val="●"/>
      <w:lvlJc w:val="left"/>
      <w:pPr>
        <w:ind w:left="946" w:hanging="360"/>
      </w:pPr>
      <w:rPr>
        <w:rFonts w:ascii="Noto Sans Symbols" w:eastAsia="Noto Sans Symbols" w:hAnsi="Noto Sans Symbols" w:cs="Noto Sans Symbols"/>
        <w:sz w:val="24"/>
        <w:szCs w:val="24"/>
        <w:vertAlign w:val="baseline"/>
      </w:rPr>
    </w:lvl>
    <w:lvl w:ilvl="1">
      <w:numFmt w:val="bullet"/>
      <w:lvlText w:val="•"/>
      <w:lvlJc w:val="left"/>
      <w:pPr>
        <w:ind w:left="1852" w:hanging="360"/>
      </w:pPr>
      <w:rPr>
        <w:vertAlign w:val="baseline"/>
      </w:rPr>
    </w:lvl>
    <w:lvl w:ilvl="2">
      <w:numFmt w:val="bullet"/>
      <w:lvlText w:val="•"/>
      <w:lvlJc w:val="left"/>
      <w:pPr>
        <w:ind w:left="2765" w:hanging="360"/>
      </w:pPr>
      <w:rPr>
        <w:vertAlign w:val="baseline"/>
      </w:rPr>
    </w:lvl>
    <w:lvl w:ilvl="3">
      <w:numFmt w:val="bullet"/>
      <w:lvlText w:val="•"/>
      <w:lvlJc w:val="left"/>
      <w:pPr>
        <w:ind w:left="3678" w:hanging="360"/>
      </w:pPr>
      <w:rPr>
        <w:vertAlign w:val="baseline"/>
      </w:rPr>
    </w:lvl>
    <w:lvl w:ilvl="4">
      <w:numFmt w:val="bullet"/>
      <w:lvlText w:val="•"/>
      <w:lvlJc w:val="left"/>
      <w:pPr>
        <w:ind w:left="4591" w:hanging="360"/>
      </w:pPr>
      <w:rPr>
        <w:vertAlign w:val="baseline"/>
      </w:rPr>
    </w:lvl>
    <w:lvl w:ilvl="5">
      <w:numFmt w:val="bullet"/>
      <w:lvlText w:val="•"/>
      <w:lvlJc w:val="left"/>
      <w:pPr>
        <w:ind w:left="5504" w:hanging="360"/>
      </w:pPr>
      <w:rPr>
        <w:vertAlign w:val="baseline"/>
      </w:rPr>
    </w:lvl>
    <w:lvl w:ilvl="6">
      <w:numFmt w:val="bullet"/>
      <w:lvlText w:val="•"/>
      <w:lvlJc w:val="left"/>
      <w:pPr>
        <w:ind w:left="6416" w:hanging="360"/>
      </w:pPr>
      <w:rPr>
        <w:vertAlign w:val="baseline"/>
      </w:rPr>
    </w:lvl>
    <w:lvl w:ilvl="7">
      <w:numFmt w:val="bullet"/>
      <w:lvlText w:val="•"/>
      <w:lvlJc w:val="left"/>
      <w:pPr>
        <w:ind w:left="7329" w:hanging="360"/>
      </w:pPr>
      <w:rPr>
        <w:vertAlign w:val="baseline"/>
      </w:rPr>
    </w:lvl>
    <w:lvl w:ilvl="8">
      <w:numFmt w:val="bullet"/>
      <w:lvlText w:val="•"/>
      <w:lvlJc w:val="left"/>
      <w:pPr>
        <w:ind w:left="8242" w:hanging="360"/>
      </w:pPr>
      <w:rPr>
        <w:vertAlign w:val="baseline"/>
      </w:rPr>
    </w:lvl>
  </w:abstractNum>
  <w:abstractNum w:abstractNumId="19" w15:restartNumberingAfterBreak="0">
    <w:nsid w:val="56524566"/>
    <w:multiLevelType w:val="multilevel"/>
    <w:tmpl w:val="623045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BA708D"/>
    <w:multiLevelType w:val="hybridMultilevel"/>
    <w:tmpl w:val="3ADC58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573D1A42"/>
    <w:multiLevelType w:val="hybridMultilevel"/>
    <w:tmpl w:val="37F8935A"/>
    <w:lvl w:ilvl="0" w:tplc="041F0001">
      <w:start w:val="1"/>
      <w:numFmt w:val="bullet"/>
      <w:lvlText w:val=""/>
      <w:lvlJc w:val="left"/>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5ADA25BB"/>
    <w:multiLevelType w:val="multilevel"/>
    <w:tmpl w:val="844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4B5C85"/>
    <w:multiLevelType w:val="multilevel"/>
    <w:tmpl w:val="673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E14199"/>
    <w:multiLevelType w:val="hybridMultilevel"/>
    <w:tmpl w:val="BAB413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722C05"/>
    <w:multiLevelType w:val="hybridMultilevel"/>
    <w:tmpl w:val="FAD8B7E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6" w15:restartNumberingAfterBreak="0">
    <w:nsid w:val="73961446"/>
    <w:multiLevelType w:val="hybridMultilevel"/>
    <w:tmpl w:val="E65E5BF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77D204E2"/>
    <w:multiLevelType w:val="multilevel"/>
    <w:tmpl w:val="E06C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ED0DE8"/>
    <w:multiLevelType w:val="hybridMultilevel"/>
    <w:tmpl w:val="BD0AD9BC"/>
    <w:lvl w:ilvl="0" w:tplc="041F0001">
      <w:start w:val="1"/>
      <w:numFmt w:val="bullet"/>
      <w:lvlText w:val=""/>
      <w:lvlJc w:val="left"/>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D976888"/>
    <w:multiLevelType w:val="hybridMultilevel"/>
    <w:tmpl w:val="13FE7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7"/>
  </w:num>
  <w:num w:numId="4">
    <w:abstractNumId w:val="29"/>
  </w:num>
  <w:num w:numId="5">
    <w:abstractNumId w:val="3"/>
  </w:num>
  <w:num w:numId="6">
    <w:abstractNumId w:val="21"/>
  </w:num>
  <w:num w:numId="7">
    <w:abstractNumId w:val="23"/>
  </w:num>
  <w:num w:numId="8">
    <w:abstractNumId w:val="22"/>
  </w:num>
  <w:num w:numId="9">
    <w:abstractNumId w:val="11"/>
  </w:num>
  <w:num w:numId="10">
    <w:abstractNumId w:val="13"/>
  </w:num>
  <w:num w:numId="11">
    <w:abstractNumId w:val="9"/>
  </w:num>
  <w:num w:numId="12">
    <w:abstractNumId w:val="1"/>
  </w:num>
  <w:num w:numId="13">
    <w:abstractNumId w:val="12"/>
  </w:num>
  <w:num w:numId="14">
    <w:abstractNumId w:val="5"/>
  </w:num>
  <w:num w:numId="15">
    <w:abstractNumId w:val="7"/>
  </w:num>
  <w:num w:numId="16">
    <w:abstractNumId w:val="15"/>
  </w:num>
  <w:num w:numId="17">
    <w:abstractNumId w:val="4"/>
  </w:num>
  <w:num w:numId="18">
    <w:abstractNumId w:val="28"/>
  </w:num>
  <w:num w:numId="19">
    <w:abstractNumId w:val="14"/>
  </w:num>
  <w:num w:numId="20">
    <w:abstractNumId w:val="20"/>
  </w:num>
  <w:num w:numId="21">
    <w:abstractNumId w:val="8"/>
  </w:num>
  <w:num w:numId="22">
    <w:abstractNumId w:val="25"/>
  </w:num>
  <w:num w:numId="23">
    <w:abstractNumId w:val="26"/>
  </w:num>
  <w:num w:numId="24">
    <w:abstractNumId w:val="2"/>
  </w:num>
  <w:num w:numId="25">
    <w:abstractNumId w:val="27"/>
  </w:num>
  <w:num w:numId="26">
    <w:abstractNumId w:val="10"/>
  </w:num>
  <w:num w:numId="27">
    <w:abstractNumId w:val="18"/>
  </w:num>
  <w:num w:numId="28">
    <w:abstractNumId w:val="6"/>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42"/>
    <w:rsid w:val="0005235C"/>
    <w:rsid w:val="00075241"/>
    <w:rsid w:val="00082E83"/>
    <w:rsid w:val="00092C02"/>
    <w:rsid w:val="00092CE9"/>
    <w:rsid w:val="000B07BB"/>
    <w:rsid w:val="000D2C44"/>
    <w:rsid w:val="00103E3C"/>
    <w:rsid w:val="00110FC4"/>
    <w:rsid w:val="001135C5"/>
    <w:rsid w:val="00117CEB"/>
    <w:rsid w:val="001530BF"/>
    <w:rsid w:val="001827C3"/>
    <w:rsid w:val="00184E9F"/>
    <w:rsid w:val="00192CC6"/>
    <w:rsid w:val="002340F2"/>
    <w:rsid w:val="00252864"/>
    <w:rsid w:val="00262641"/>
    <w:rsid w:val="00266F0D"/>
    <w:rsid w:val="002723B6"/>
    <w:rsid w:val="002877E7"/>
    <w:rsid w:val="002A020D"/>
    <w:rsid w:val="002A7E1E"/>
    <w:rsid w:val="002B3C0C"/>
    <w:rsid w:val="002B5DB0"/>
    <w:rsid w:val="002C1D78"/>
    <w:rsid w:val="002C3820"/>
    <w:rsid w:val="002C44DE"/>
    <w:rsid w:val="002E0495"/>
    <w:rsid w:val="00301B93"/>
    <w:rsid w:val="003076A7"/>
    <w:rsid w:val="00313A0D"/>
    <w:rsid w:val="00317119"/>
    <w:rsid w:val="00317AD8"/>
    <w:rsid w:val="003229DE"/>
    <w:rsid w:val="003605D8"/>
    <w:rsid w:val="00370F00"/>
    <w:rsid w:val="00391783"/>
    <w:rsid w:val="003923C2"/>
    <w:rsid w:val="003A17F4"/>
    <w:rsid w:val="003A1BFA"/>
    <w:rsid w:val="003A6F19"/>
    <w:rsid w:val="003A7875"/>
    <w:rsid w:val="003C104D"/>
    <w:rsid w:val="003C3FAB"/>
    <w:rsid w:val="003C6B62"/>
    <w:rsid w:val="004020C9"/>
    <w:rsid w:val="0041147D"/>
    <w:rsid w:val="00411BD7"/>
    <w:rsid w:val="004156F9"/>
    <w:rsid w:val="00417543"/>
    <w:rsid w:val="00427278"/>
    <w:rsid w:val="00430C63"/>
    <w:rsid w:val="00455C7E"/>
    <w:rsid w:val="00457DAA"/>
    <w:rsid w:val="004862C9"/>
    <w:rsid w:val="00494881"/>
    <w:rsid w:val="004B352F"/>
    <w:rsid w:val="004B5AA4"/>
    <w:rsid w:val="004C29E2"/>
    <w:rsid w:val="004D015D"/>
    <w:rsid w:val="004D1BC2"/>
    <w:rsid w:val="004D4A49"/>
    <w:rsid w:val="004D6A91"/>
    <w:rsid w:val="004F0E54"/>
    <w:rsid w:val="004F1DA3"/>
    <w:rsid w:val="005006B3"/>
    <w:rsid w:val="0052240D"/>
    <w:rsid w:val="00560B9E"/>
    <w:rsid w:val="005907A3"/>
    <w:rsid w:val="00595841"/>
    <w:rsid w:val="005B634C"/>
    <w:rsid w:val="005F3BC1"/>
    <w:rsid w:val="005F4F2B"/>
    <w:rsid w:val="005F6AB6"/>
    <w:rsid w:val="00607D28"/>
    <w:rsid w:val="006320E2"/>
    <w:rsid w:val="006505DA"/>
    <w:rsid w:val="00655FE2"/>
    <w:rsid w:val="00664A31"/>
    <w:rsid w:val="00667F31"/>
    <w:rsid w:val="00686E6F"/>
    <w:rsid w:val="006B7C1B"/>
    <w:rsid w:val="006C01F9"/>
    <w:rsid w:val="006C3540"/>
    <w:rsid w:val="006D4F65"/>
    <w:rsid w:val="006F33AC"/>
    <w:rsid w:val="006F706E"/>
    <w:rsid w:val="006F7A90"/>
    <w:rsid w:val="00726EA2"/>
    <w:rsid w:val="0074042B"/>
    <w:rsid w:val="0074730A"/>
    <w:rsid w:val="00760B5E"/>
    <w:rsid w:val="007630F5"/>
    <w:rsid w:val="00765242"/>
    <w:rsid w:val="00777D06"/>
    <w:rsid w:val="00786F0E"/>
    <w:rsid w:val="00792C87"/>
    <w:rsid w:val="007A5037"/>
    <w:rsid w:val="007A5D2F"/>
    <w:rsid w:val="00807DBF"/>
    <w:rsid w:val="00826FC6"/>
    <w:rsid w:val="00831127"/>
    <w:rsid w:val="00853745"/>
    <w:rsid w:val="0086372D"/>
    <w:rsid w:val="00873A34"/>
    <w:rsid w:val="00885489"/>
    <w:rsid w:val="008864D4"/>
    <w:rsid w:val="008939C5"/>
    <w:rsid w:val="00894D5C"/>
    <w:rsid w:val="008A1DD2"/>
    <w:rsid w:val="008C3C35"/>
    <w:rsid w:val="008D35F1"/>
    <w:rsid w:val="008D4C74"/>
    <w:rsid w:val="0090029E"/>
    <w:rsid w:val="00904672"/>
    <w:rsid w:val="00914E73"/>
    <w:rsid w:val="009301F3"/>
    <w:rsid w:val="009301FB"/>
    <w:rsid w:val="00934D9D"/>
    <w:rsid w:val="0096269C"/>
    <w:rsid w:val="0098318B"/>
    <w:rsid w:val="00986F6A"/>
    <w:rsid w:val="009924A3"/>
    <w:rsid w:val="009C2D7E"/>
    <w:rsid w:val="009D07BB"/>
    <w:rsid w:val="009E4E55"/>
    <w:rsid w:val="009F648D"/>
    <w:rsid w:val="009F64E5"/>
    <w:rsid w:val="00A0273B"/>
    <w:rsid w:val="00A14935"/>
    <w:rsid w:val="00A32749"/>
    <w:rsid w:val="00A3590D"/>
    <w:rsid w:val="00A564C6"/>
    <w:rsid w:val="00A60E5F"/>
    <w:rsid w:val="00A80997"/>
    <w:rsid w:val="00A84AD8"/>
    <w:rsid w:val="00A91115"/>
    <w:rsid w:val="00A9454A"/>
    <w:rsid w:val="00A96AB5"/>
    <w:rsid w:val="00AA2160"/>
    <w:rsid w:val="00AA4E6D"/>
    <w:rsid w:val="00AB63BB"/>
    <w:rsid w:val="00AC7E22"/>
    <w:rsid w:val="00AD38C8"/>
    <w:rsid w:val="00AF3E72"/>
    <w:rsid w:val="00B02739"/>
    <w:rsid w:val="00B17876"/>
    <w:rsid w:val="00B37E05"/>
    <w:rsid w:val="00B64C21"/>
    <w:rsid w:val="00B77FEE"/>
    <w:rsid w:val="00B86FA1"/>
    <w:rsid w:val="00B95824"/>
    <w:rsid w:val="00BA5380"/>
    <w:rsid w:val="00BA704A"/>
    <w:rsid w:val="00BE0627"/>
    <w:rsid w:val="00C228A0"/>
    <w:rsid w:val="00C26AA8"/>
    <w:rsid w:val="00C324B9"/>
    <w:rsid w:val="00C34FD2"/>
    <w:rsid w:val="00C406B6"/>
    <w:rsid w:val="00C46F53"/>
    <w:rsid w:val="00C72A1D"/>
    <w:rsid w:val="00C86246"/>
    <w:rsid w:val="00CA3AE5"/>
    <w:rsid w:val="00CA6F43"/>
    <w:rsid w:val="00CB5A4C"/>
    <w:rsid w:val="00CB7A78"/>
    <w:rsid w:val="00CC59DA"/>
    <w:rsid w:val="00CE013C"/>
    <w:rsid w:val="00CE01DD"/>
    <w:rsid w:val="00CF798C"/>
    <w:rsid w:val="00CF7CD2"/>
    <w:rsid w:val="00D01EB8"/>
    <w:rsid w:val="00D02D1F"/>
    <w:rsid w:val="00D060B6"/>
    <w:rsid w:val="00D0621D"/>
    <w:rsid w:val="00D07E27"/>
    <w:rsid w:val="00D1015E"/>
    <w:rsid w:val="00D20321"/>
    <w:rsid w:val="00D35553"/>
    <w:rsid w:val="00D824F0"/>
    <w:rsid w:val="00D8382D"/>
    <w:rsid w:val="00DE2978"/>
    <w:rsid w:val="00E1306F"/>
    <w:rsid w:val="00E15286"/>
    <w:rsid w:val="00E547F9"/>
    <w:rsid w:val="00E568F1"/>
    <w:rsid w:val="00E70A80"/>
    <w:rsid w:val="00E8092A"/>
    <w:rsid w:val="00EA12E0"/>
    <w:rsid w:val="00EA49CC"/>
    <w:rsid w:val="00EB3D31"/>
    <w:rsid w:val="00EE30F7"/>
    <w:rsid w:val="00EF2B61"/>
    <w:rsid w:val="00EF2E74"/>
    <w:rsid w:val="00F10FCE"/>
    <w:rsid w:val="00F13516"/>
    <w:rsid w:val="00F442B0"/>
    <w:rsid w:val="00F57261"/>
    <w:rsid w:val="00F676EE"/>
    <w:rsid w:val="00F73A96"/>
    <w:rsid w:val="00F85DDC"/>
    <w:rsid w:val="00F861AE"/>
    <w:rsid w:val="00F874E8"/>
    <w:rsid w:val="00F959C8"/>
    <w:rsid w:val="00FB25C4"/>
    <w:rsid w:val="00FB4DF4"/>
    <w:rsid w:val="00FC02FB"/>
    <w:rsid w:val="00FC372B"/>
    <w:rsid w:val="00FC4C63"/>
    <w:rsid w:val="00FD7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EA20"/>
  <w15:docId w15:val="{DA5B7540-D3EE-4E96-8AEA-F08DEB72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4DE"/>
    <w:pPr>
      <w:widowControl w:val="0"/>
      <w:spacing w:after="0" w:line="240" w:lineRule="auto"/>
    </w:pPr>
    <w:rPr>
      <w:noProof/>
    </w:rPr>
  </w:style>
  <w:style w:type="paragraph" w:styleId="Balk1">
    <w:name w:val="heading 1"/>
    <w:basedOn w:val="Normal"/>
    <w:link w:val="Balk1Char"/>
    <w:uiPriority w:val="1"/>
    <w:qFormat/>
    <w:rsid w:val="002C44DE"/>
    <w:pPr>
      <w:spacing w:before="59"/>
      <w:ind w:right="63"/>
      <w:jc w:val="both"/>
      <w:outlineLvl w:val="0"/>
    </w:pPr>
    <w:rPr>
      <w:rFonts w:ascii="CamberW04-Regular" w:eastAsia="Times New Roman" w:hAnsi="CamberW04-Regular" w:cs="Calibri"/>
      <w:b/>
      <w:bCs/>
      <w:color w:val="2F5496" w:themeColor="accent1" w:themeShade="BF"/>
      <w:spacing w:val="-2"/>
      <w:sz w:val="32"/>
      <w:szCs w:val="32"/>
    </w:rPr>
  </w:style>
  <w:style w:type="paragraph" w:styleId="Balk2">
    <w:name w:val="heading 2"/>
    <w:basedOn w:val="Normal"/>
    <w:link w:val="Balk2Char"/>
    <w:autoRedefine/>
    <w:uiPriority w:val="1"/>
    <w:qFormat/>
    <w:rsid w:val="002C44DE"/>
    <w:pPr>
      <w:ind w:right="63"/>
      <w:jc w:val="both"/>
      <w:outlineLvl w:val="1"/>
    </w:pPr>
    <w:rPr>
      <w:rFonts w:ascii="Times New Roman" w:eastAsia="Times New Roman" w:hAnsi="Times New Roman"/>
      <w:b/>
      <w:bCs/>
      <w:sz w:val="24"/>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C44DE"/>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1"/>
    <w:rsid w:val="002C44DE"/>
    <w:rPr>
      <w:rFonts w:ascii="Times New Roman" w:eastAsia="Times New Roman" w:hAnsi="Times New Roman"/>
      <w:b/>
      <w:bCs/>
      <w:noProof/>
      <w:sz w:val="24"/>
      <w:szCs w:val="28"/>
    </w:rPr>
  </w:style>
  <w:style w:type="paragraph" w:styleId="GvdeMetni">
    <w:name w:val="Body Text"/>
    <w:basedOn w:val="Normal"/>
    <w:link w:val="GvdeMetniChar"/>
    <w:uiPriority w:val="1"/>
    <w:qFormat/>
    <w:rsid w:val="002C44DE"/>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2C44DE"/>
    <w:rPr>
      <w:rFonts w:ascii="Times New Roman" w:eastAsia="Times New Roman" w:hAnsi="Times New Roman"/>
      <w:noProof/>
      <w:sz w:val="24"/>
      <w:szCs w:val="24"/>
    </w:rPr>
  </w:style>
  <w:style w:type="paragraph" w:styleId="ListeParagraf">
    <w:name w:val="List Paragraph"/>
    <w:basedOn w:val="Normal"/>
    <w:uiPriority w:val="34"/>
    <w:qFormat/>
    <w:rsid w:val="002C44DE"/>
    <w:pPr>
      <w:ind w:left="720"/>
      <w:contextualSpacing/>
    </w:pPr>
  </w:style>
  <w:style w:type="paragraph" w:styleId="BalonMetni">
    <w:name w:val="Balloon Text"/>
    <w:basedOn w:val="Normal"/>
    <w:link w:val="BalonMetniChar"/>
    <w:uiPriority w:val="99"/>
    <w:semiHidden/>
    <w:unhideWhenUsed/>
    <w:rsid w:val="00D824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4F0"/>
    <w:rPr>
      <w:rFonts w:ascii="Segoe UI" w:hAnsi="Segoe UI" w:cs="Segoe UI"/>
      <w:noProof/>
      <w:sz w:val="18"/>
      <w:szCs w:val="18"/>
    </w:rPr>
  </w:style>
  <w:style w:type="character" w:styleId="Kpr">
    <w:name w:val="Hyperlink"/>
    <w:basedOn w:val="VarsaylanParagrafYazTipi"/>
    <w:uiPriority w:val="99"/>
    <w:unhideWhenUsed/>
    <w:rsid w:val="00560B9E"/>
    <w:rPr>
      <w:color w:val="0563C1" w:themeColor="hyperlink"/>
      <w:u w:val="single"/>
    </w:rPr>
  </w:style>
  <w:style w:type="character" w:customStyle="1" w:styleId="UnresolvedMention">
    <w:name w:val="Unresolved Mention"/>
    <w:basedOn w:val="VarsaylanParagrafYazTipi"/>
    <w:uiPriority w:val="99"/>
    <w:semiHidden/>
    <w:unhideWhenUsed/>
    <w:rsid w:val="00560B9E"/>
    <w:rPr>
      <w:color w:val="605E5C"/>
      <w:shd w:val="clear" w:color="auto" w:fill="E1DFDD"/>
    </w:rPr>
  </w:style>
  <w:style w:type="paragraph" w:styleId="TBal">
    <w:name w:val="TOC Heading"/>
    <w:basedOn w:val="Balk1"/>
    <w:next w:val="Normal"/>
    <w:uiPriority w:val="39"/>
    <w:unhideWhenUsed/>
    <w:qFormat/>
    <w:rsid w:val="00C228A0"/>
    <w:pPr>
      <w:keepNext/>
      <w:keepLines/>
      <w:widowControl/>
      <w:spacing w:before="480" w:line="276" w:lineRule="auto"/>
      <w:ind w:right="0"/>
      <w:jc w:val="left"/>
      <w:outlineLvl w:val="9"/>
    </w:pPr>
    <w:rPr>
      <w:rFonts w:asciiTheme="majorHAnsi" w:eastAsiaTheme="majorEastAsia" w:hAnsiTheme="majorHAnsi" w:cstheme="majorBidi"/>
      <w:noProof w:val="0"/>
      <w:spacing w:val="0"/>
      <w:sz w:val="28"/>
      <w:szCs w:val="28"/>
    </w:rPr>
  </w:style>
  <w:style w:type="paragraph" w:customStyle="1" w:styleId="TableParagraph">
    <w:name w:val="Table Paragraph"/>
    <w:basedOn w:val="Normal"/>
    <w:uiPriority w:val="1"/>
    <w:qFormat/>
    <w:rsid w:val="00C228A0"/>
    <w:pPr>
      <w:autoSpaceDE w:val="0"/>
      <w:autoSpaceDN w:val="0"/>
    </w:pPr>
    <w:rPr>
      <w:rFonts w:ascii="Carlito" w:eastAsia="Carlito" w:hAnsi="Carlito" w:cs="Carlito"/>
      <w:noProof w:val="0"/>
    </w:rPr>
  </w:style>
  <w:style w:type="paragraph" w:styleId="T1">
    <w:name w:val="toc 1"/>
    <w:basedOn w:val="Normal"/>
    <w:next w:val="Normal"/>
    <w:autoRedefine/>
    <w:uiPriority w:val="39"/>
    <w:unhideWhenUsed/>
    <w:rsid w:val="005F4F2B"/>
    <w:pPr>
      <w:spacing w:after="100"/>
    </w:pPr>
  </w:style>
  <w:style w:type="paragraph" w:styleId="T2">
    <w:name w:val="toc 2"/>
    <w:basedOn w:val="Normal"/>
    <w:next w:val="Normal"/>
    <w:autoRedefine/>
    <w:uiPriority w:val="39"/>
    <w:unhideWhenUsed/>
    <w:rsid w:val="005F4F2B"/>
    <w:pPr>
      <w:spacing w:after="100"/>
      <w:ind w:left="220"/>
    </w:pPr>
  </w:style>
  <w:style w:type="paragraph" w:styleId="NormalWeb">
    <w:name w:val="Normal (Web)"/>
    <w:basedOn w:val="Normal"/>
    <w:uiPriority w:val="99"/>
    <w:unhideWhenUsed/>
    <w:rsid w:val="00AD38C8"/>
    <w:pPr>
      <w:widowControl/>
      <w:spacing w:before="100" w:beforeAutospacing="1" w:after="100" w:afterAutospacing="1"/>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AD38C8"/>
    <w:rPr>
      <w:b/>
      <w:bCs/>
    </w:rPr>
  </w:style>
  <w:style w:type="character" w:styleId="zlenenKpr">
    <w:name w:val="FollowedHyperlink"/>
    <w:basedOn w:val="VarsaylanParagrafYazTipi"/>
    <w:uiPriority w:val="99"/>
    <w:semiHidden/>
    <w:unhideWhenUsed/>
    <w:rsid w:val="00D1015E"/>
    <w:rPr>
      <w:color w:val="954F72" w:themeColor="followedHyperlink"/>
      <w:u w:val="single"/>
    </w:rPr>
  </w:style>
  <w:style w:type="paragraph" w:styleId="stBilgi">
    <w:name w:val="header"/>
    <w:basedOn w:val="Normal"/>
    <w:link w:val="stBilgiChar"/>
    <w:uiPriority w:val="99"/>
    <w:unhideWhenUsed/>
    <w:rsid w:val="00A91115"/>
    <w:pPr>
      <w:tabs>
        <w:tab w:val="center" w:pos="4536"/>
        <w:tab w:val="right" w:pos="9072"/>
      </w:tabs>
    </w:pPr>
  </w:style>
  <w:style w:type="character" w:customStyle="1" w:styleId="stBilgiChar">
    <w:name w:val="Üst Bilgi Char"/>
    <w:basedOn w:val="VarsaylanParagrafYazTipi"/>
    <w:link w:val="stBilgi"/>
    <w:uiPriority w:val="99"/>
    <w:rsid w:val="00A91115"/>
    <w:rPr>
      <w:noProof/>
    </w:rPr>
  </w:style>
  <w:style w:type="paragraph" w:styleId="AltBilgi">
    <w:name w:val="footer"/>
    <w:basedOn w:val="Normal"/>
    <w:link w:val="AltBilgiChar"/>
    <w:uiPriority w:val="99"/>
    <w:unhideWhenUsed/>
    <w:rsid w:val="00A91115"/>
    <w:pPr>
      <w:tabs>
        <w:tab w:val="center" w:pos="4536"/>
        <w:tab w:val="right" w:pos="9072"/>
      </w:tabs>
    </w:pPr>
  </w:style>
  <w:style w:type="character" w:customStyle="1" w:styleId="AltBilgiChar">
    <w:name w:val="Alt Bilgi Char"/>
    <w:basedOn w:val="VarsaylanParagrafYazTipi"/>
    <w:link w:val="AltBilgi"/>
    <w:uiPriority w:val="99"/>
    <w:rsid w:val="00A91115"/>
    <w:rPr>
      <w:noProof/>
    </w:rPr>
  </w:style>
  <w:style w:type="paragraph" w:customStyle="1" w:styleId="Default">
    <w:name w:val="Default"/>
    <w:rsid w:val="00370F0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8939C5"/>
    <w:rPr>
      <w:sz w:val="16"/>
      <w:szCs w:val="16"/>
    </w:rPr>
  </w:style>
  <w:style w:type="paragraph" w:styleId="AklamaMetni">
    <w:name w:val="annotation text"/>
    <w:basedOn w:val="Normal"/>
    <w:link w:val="AklamaMetniChar"/>
    <w:uiPriority w:val="99"/>
    <w:semiHidden/>
    <w:unhideWhenUsed/>
    <w:rsid w:val="008939C5"/>
    <w:rPr>
      <w:sz w:val="20"/>
      <w:szCs w:val="20"/>
    </w:rPr>
  </w:style>
  <w:style w:type="character" w:customStyle="1" w:styleId="AklamaMetniChar">
    <w:name w:val="Açıklama Metni Char"/>
    <w:basedOn w:val="VarsaylanParagrafYazTipi"/>
    <w:link w:val="AklamaMetni"/>
    <w:uiPriority w:val="99"/>
    <w:semiHidden/>
    <w:rsid w:val="008939C5"/>
    <w:rPr>
      <w:noProof/>
      <w:sz w:val="20"/>
      <w:szCs w:val="20"/>
    </w:rPr>
  </w:style>
  <w:style w:type="paragraph" w:styleId="AklamaKonusu">
    <w:name w:val="annotation subject"/>
    <w:basedOn w:val="AklamaMetni"/>
    <w:next w:val="AklamaMetni"/>
    <w:link w:val="AklamaKonusuChar"/>
    <w:uiPriority w:val="99"/>
    <w:semiHidden/>
    <w:unhideWhenUsed/>
    <w:rsid w:val="008939C5"/>
    <w:rPr>
      <w:b/>
      <w:bCs/>
    </w:rPr>
  </w:style>
  <w:style w:type="character" w:customStyle="1" w:styleId="AklamaKonusuChar">
    <w:name w:val="Açıklama Konusu Char"/>
    <w:basedOn w:val="AklamaMetniChar"/>
    <w:link w:val="AklamaKonusu"/>
    <w:uiPriority w:val="99"/>
    <w:semiHidden/>
    <w:rsid w:val="008939C5"/>
    <w:rPr>
      <w:b/>
      <w:bCs/>
      <w:noProof/>
      <w:sz w:val="20"/>
      <w:szCs w:val="20"/>
    </w:rPr>
  </w:style>
  <w:style w:type="paragraph" w:styleId="AralkYok">
    <w:name w:val="No Spacing"/>
    <w:uiPriority w:val="1"/>
    <w:qFormat/>
    <w:rsid w:val="005F6AB6"/>
    <w:pPr>
      <w:widowControl w:val="0"/>
      <w:spacing w:after="0" w:line="240" w:lineRule="auto"/>
    </w:pPr>
    <w:rPr>
      <w:noProof/>
    </w:rPr>
  </w:style>
  <w:style w:type="paragraph" w:customStyle="1" w:styleId="Normal1">
    <w:name w:val="Normal1"/>
    <w:rsid w:val="009F648D"/>
    <w:pPr>
      <w:widowControl w:val="0"/>
      <w:spacing w:after="0" w:line="240" w:lineRule="auto"/>
    </w:pPr>
    <w:rPr>
      <w:rFonts w:ascii="Calibri" w:eastAsia="Calibri" w:hAnsi="Calibri" w:cs="Calibri"/>
      <w:lang w:eastAsia="tr-TR"/>
    </w:rPr>
  </w:style>
  <w:style w:type="table" w:customStyle="1" w:styleId="AkListe-Vurgu11">
    <w:name w:val="Açık Liste - Vurgu 11"/>
    <w:basedOn w:val="NormalTablo"/>
    <w:uiPriority w:val="61"/>
    <w:rsid w:val="00092C02"/>
    <w:pPr>
      <w:widowControl w:val="0"/>
      <w:autoSpaceDE w:val="0"/>
      <w:autoSpaceDN w:val="0"/>
      <w:spacing w:after="0" w:line="240" w:lineRule="auto"/>
    </w:pPr>
    <w:rPr>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3013">
      <w:bodyDiv w:val="1"/>
      <w:marLeft w:val="0"/>
      <w:marRight w:val="0"/>
      <w:marTop w:val="0"/>
      <w:marBottom w:val="0"/>
      <w:divBdr>
        <w:top w:val="none" w:sz="0" w:space="0" w:color="auto"/>
        <w:left w:val="none" w:sz="0" w:space="0" w:color="auto"/>
        <w:bottom w:val="none" w:sz="0" w:space="0" w:color="auto"/>
        <w:right w:val="none" w:sz="0" w:space="0" w:color="auto"/>
      </w:divBdr>
    </w:div>
    <w:div w:id="171916740">
      <w:bodyDiv w:val="1"/>
      <w:marLeft w:val="0"/>
      <w:marRight w:val="0"/>
      <w:marTop w:val="0"/>
      <w:marBottom w:val="0"/>
      <w:divBdr>
        <w:top w:val="none" w:sz="0" w:space="0" w:color="auto"/>
        <w:left w:val="none" w:sz="0" w:space="0" w:color="auto"/>
        <w:bottom w:val="none" w:sz="0" w:space="0" w:color="auto"/>
        <w:right w:val="none" w:sz="0" w:space="0" w:color="auto"/>
      </w:divBdr>
    </w:div>
    <w:div w:id="234971799">
      <w:bodyDiv w:val="1"/>
      <w:marLeft w:val="0"/>
      <w:marRight w:val="0"/>
      <w:marTop w:val="0"/>
      <w:marBottom w:val="0"/>
      <w:divBdr>
        <w:top w:val="none" w:sz="0" w:space="0" w:color="auto"/>
        <w:left w:val="none" w:sz="0" w:space="0" w:color="auto"/>
        <w:bottom w:val="none" w:sz="0" w:space="0" w:color="auto"/>
        <w:right w:val="none" w:sz="0" w:space="0" w:color="auto"/>
      </w:divBdr>
    </w:div>
    <w:div w:id="267272269">
      <w:bodyDiv w:val="1"/>
      <w:marLeft w:val="0"/>
      <w:marRight w:val="0"/>
      <w:marTop w:val="0"/>
      <w:marBottom w:val="0"/>
      <w:divBdr>
        <w:top w:val="none" w:sz="0" w:space="0" w:color="auto"/>
        <w:left w:val="none" w:sz="0" w:space="0" w:color="auto"/>
        <w:bottom w:val="none" w:sz="0" w:space="0" w:color="auto"/>
        <w:right w:val="none" w:sz="0" w:space="0" w:color="auto"/>
      </w:divBdr>
    </w:div>
    <w:div w:id="307174531">
      <w:bodyDiv w:val="1"/>
      <w:marLeft w:val="0"/>
      <w:marRight w:val="0"/>
      <w:marTop w:val="0"/>
      <w:marBottom w:val="0"/>
      <w:divBdr>
        <w:top w:val="none" w:sz="0" w:space="0" w:color="auto"/>
        <w:left w:val="none" w:sz="0" w:space="0" w:color="auto"/>
        <w:bottom w:val="none" w:sz="0" w:space="0" w:color="auto"/>
        <w:right w:val="none" w:sz="0" w:space="0" w:color="auto"/>
      </w:divBdr>
    </w:div>
    <w:div w:id="349068914">
      <w:bodyDiv w:val="1"/>
      <w:marLeft w:val="0"/>
      <w:marRight w:val="0"/>
      <w:marTop w:val="0"/>
      <w:marBottom w:val="0"/>
      <w:divBdr>
        <w:top w:val="none" w:sz="0" w:space="0" w:color="auto"/>
        <w:left w:val="none" w:sz="0" w:space="0" w:color="auto"/>
        <w:bottom w:val="none" w:sz="0" w:space="0" w:color="auto"/>
        <w:right w:val="none" w:sz="0" w:space="0" w:color="auto"/>
      </w:divBdr>
    </w:div>
    <w:div w:id="353580283">
      <w:bodyDiv w:val="1"/>
      <w:marLeft w:val="0"/>
      <w:marRight w:val="0"/>
      <w:marTop w:val="0"/>
      <w:marBottom w:val="0"/>
      <w:divBdr>
        <w:top w:val="none" w:sz="0" w:space="0" w:color="auto"/>
        <w:left w:val="none" w:sz="0" w:space="0" w:color="auto"/>
        <w:bottom w:val="none" w:sz="0" w:space="0" w:color="auto"/>
        <w:right w:val="none" w:sz="0" w:space="0" w:color="auto"/>
      </w:divBdr>
    </w:div>
    <w:div w:id="371465624">
      <w:bodyDiv w:val="1"/>
      <w:marLeft w:val="0"/>
      <w:marRight w:val="0"/>
      <w:marTop w:val="0"/>
      <w:marBottom w:val="0"/>
      <w:divBdr>
        <w:top w:val="none" w:sz="0" w:space="0" w:color="auto"/>
        <w:left w:val="none" w:sz="0" w:space="0" w:color="auto"/>
        <w:bottom w:val="none" w:sz="0" w:space="0" w:color="auto"/>
        <w:right w:val="none" w:sz="0" w:space="0" w:color="auto"/>
      </w:divBdr>
    </w:div>
    <w:div w:id="399911615">
      <w:bodyDiv w:val="1"/>
      <w:marLeft w:val="0"/>
      <w:marRight w:val="0"/>
      <w:marTop w:val="0"/>
      <w:marBottom w:val="0"/>
      <w:divBdr>
        <w:top w:val="none" w:sz="0" w:space="0" w:color="auto"/>
        <w:left w:val="none" w:sz="0" w:space="0" w:color="auto"/>
        <w:bottom w:val="none" w:sz="0" w:space="0" w:color="auto"/>
        <w:right w:val="none" w:sz="0" w:space="0" w:color="auto"/>
      </w:divBdr>
    </w:div>
    <w:div w:id="741218561">
      <w:bodyDiv w:val="1"/>
      <w:marLeft w:val="0"/>
      <w:marRight w:val="0"/>
      <w:marTop w:val="0"/>
      <w:marBottom w:val="0"/>
      <w:divBdr>
        <w:top w:val="none" w:sz="0" w:space="0" w:color="auto"/>
        <w:left w:val="none" w:sz="0" w:space="0" w:color="auto"/>
        <w:bottom w:val="none" w:sz="0" w:space="0" w:color="auto"/>
        <w:right w:val="none" w:sz="0" w:space="0" w:color="auto"/>
      </w:divBdr>
    </w:div>
    <w:div w:id="811101540">
      <w:bodyDiv w:val="1"/>
      <w:marLeft w:val="0"/>
      <w:marRight w:val="0"/>
      <w:marTop w:val="0"/>
      <w:marBottom w:val="0"/>
      <w:divBdr>
        <w:top w:val="none" w:sz="0" w:space="0" w:color="auto"/>
        <w:left w:val="none" w:sz="0" w:space="0" w:color="auto"/>
        <w:bottom w:val="none" w:sz="0" w:space="0" w:color="auto"/>
        <w:right w:val="none" w:sz="0" w:space="0" w:color="auto"/>
      </w:divBdr>
    </w:div>
    <w:div w:id="812646952">
      <w:bodyDiv w:val="1"/>
      <w:marLeft w:val="0"/>
      <w:marRight w:val="0"/>
      <w:marTop w:val="0"/>
      <w:marBottom w:val="0"/>
      <w:divBdr>
        <w:top w:val="none" w:sz="0" w:space="0" w:color="auto"/>
        <w:left w:val="none" w:sz="0" w:space="0" w:color="auto"/>
        <w:bottom w:val="none" w:sz="0" w:space="0" w:color="auto"/>
        <w:right w:val="none" w:sz="0" w:space="0" w:color="auto"/>
      </w:divBdr>
    </w:div>
    <w:div w:id="923996785">
      <w:bodyDiv w:val="1"/>
      <w:marLeft w:val="0"/>
      <w:marRight w:val="0"/>
      <w:marTop w:val="0"/>
      <w:marBottom w:val="0"/>
      <w:divBdr>
        <w:top w:val="none" w:sz="0" w:space="0" w:color="auto"/>
        <w:left w:val="none" w:sz="0" w:space="0" w:color="auto"/>
        <w:bottom w:val="none" w:sz="0" w:space="0" w:color="auto"/>
        <w:right w:val="none" w:sz="0" w:space="0" w:color="auto"/>
      </w:divBdr>
    </w:div>
    <w:div w:id="948775014">
      <w:bodyDiv w:val="1"/>
      <w:marLeft w:val="0"/>
      <w:marRight w:val="0"/>
      <w:marTop w:val="0"/>
      <w:marBottom w:val="0"/>
      <w:divBdr>
        <w:top w:val="none" w:sz="0" w:space="0" w:color="auto"/>
        <w:left w:val="none" w:sz="0" w:space="0" w:color="auto"/>
        <w:bottom w:val="none" w:sz="0" w:space="0" w:color="auto"/>
        <w:right w:val="none" w:sz="0" w:space="0" w:color="auto"/>
      </w:divBdr>
    </w:div>
    <w:div w:id="967973494">
      <w:bodyDiv w:val="1"/>
      <w:marLeft w:val="0"/>
      <w:marRight w:val="0"/>
      <w:marTop w:val="0"/>
      <w:marBottom w:val="0"/>
      <w:divBdr>
        <w:top w:val="none" w:sz="0" w:space="0" w:color="auto"/>
        <w:left w:val="none" w:sz="0" w:space="0" w:color="auto"/>
        <w:bottom w:val="none" w:sz="0" w:space="0" w:color="auto"/>
        <w:right w:val="none" w:sz="0" w:space="0" w:color="auto"/>
      </w:divBdr>
    </w:div>
    <w:div w:id="1158115612">
      <w:bodyDiv w:val="1"/>
      <w:marLeft w:val="0"/>
      <w:marRight w:val="0"/>
      <w:marTop w:val="0"/>
      <w:marBottom w:val="0"/>
      <w:divBdr>
        <w:top w:val="none" w:sz="0" w:space="0" w:color="auto"/>
        <w:left w:val="none" w:sz="0" w:space="0" w:color="auto"/>
        <w:bottom w:val="none" w:sz="0" w:space="0" w:color="auto"/>
        <w:right w:val="none" w:sz="0" w:space="0" w:color="auto"/>
      </w:divBdr>
    </w:div>
    <w:div w:id="1366828200">
      <w:bodyDiv w:val="1"/>
      <w:marLeft w:val="0"/>
      <w:marRight w:val="0"/>
      <w:marTop w:val="0"/>
      <w:marBottom w:val="0"/>
      <w:divBdr>
        <w:top w:val="none" w:sz="0" w:space="0" w:color="auto"/>
        <w:left w:val="none" w:sz="0" w:space="0" w:color="auto"/>
        <w:bottom w:val="none" w:sz="0" w:space="0" w:color="auto"/>
        <w:right w:val="none" w:sz="0" w:space="0" w:color="auto"/>
      </w:divBdr>
    </w:div>
    <w:div w:id="1431118788">
      <w:bodyDiv w:val="1"/>
      <w:marLeft w:val="0"/>
      <w:marRight w:val="0"/>
      <w:marTop w:val="0"/>
      <w:marBottom w:val="0"/>
      <w:divBdr>
        <w:top w:val="none" w:sz="0" w:space="0" w:color="auto"/>
        <w:left w:val="none" w:sz="0" w:space="0" w:color="auto"/>
        <w:bottom w:val="none" w:sz="0" w:space="0" w:color="auto"/>
        <w:right w:val="none" w:sz="0" w:space="0" w:color="auto"/>
      </w:divBdr>
    </w:div>
    <w:div w:id="1483111438">
      <w:bodyDiv w:val="1"/>
      <w:marLeft w:val="0"/>
      <w:marRight w:val="0"/>
      <w:marTop w:val="0"/>
      <w:marBottom w:val="0"/>
      <w:divBdr>
        <w:top w:val="none" w:sz="0" w:space="0" w:color="auto"/>
        <w:left w:val="none" w:sz="0" w:space="0" w:color="auto"/>
        <w:bottom w:val="none" w:sz="0" w:space="0" w:color="auto"/>
        <w:right w:val="none" w:sz="0" w:space="0" w:color="auto"/>
      </w:divBdr>
    </w:div>
    <w:div w:id="1492329997">
      <w:bodyDiv w:val="1"/>
      <w:marLeft w:val="0"/>
      <w:marRight w:val="0"/>
      <w:marTop w:val="0"/>
      <w:marBottom w:val="0"/>
      <w:divBdr>
        <w:top w:val="none" w:sz="0" w:space="0" w:color="auto"/>
        <w:left w:val="none" w:sz="0" w:space="0" w:color="auto"/>
        <w:bottom w:val="none" w:sz="0" w:space="0" w:color="auto"/>
        <w:right w:val="none" w:sz="0" w:space="0" w:color="auto"/>
      </w:divBdr>
    </w:div>
    <w:div w:id="1604455969">
      <w:bodyDiv w:val="1"/>
      <w:marLeft w:val="0"/>
      <w:marRight w:val="0"/>
      <w:marTop w:val="0"/>
      <w:marBottom w:val="0"/>
      <w:divBdr>
        <w:top w:val="none" w:sz="0" w:space="0" w:color="auto"/>
        <w:left w:val="none" w:sz="0" w:space="0" w:color="auto"/>
        <w:bottom w:val="none" w:sz="0" w:space="0" w:color="auto"/>
        <w:right w:val="none" w:sz="0" w:space="0" w:color="auto"/>
      </w:divBdr>
    </w:div>
    <w:div w:id="1619025471">
      <w:bodyDiv w:val="1"/>
      <w:marLeft w:val="0"/>
      <w:marRight w:val="0"/>
      <w:marTop w:val="0"/>
      <w:marBottom w:val="0"/>
      <w:divBdr>
        <w:top w:val="none" w:sz="0" w:space="0" w:color="auto"/>
        <w:left w:val="none" w:sz="0" w:space="0" w:color="auto"/>
        <w:bottom w:val="none" w:sz="0" w:space="0" w:color="auto"/>
        <w:right w:val="none" w:sz="0" w:space="0" w:color="auto"/>
      </w:divBdr>
    </w:div>
    <w:div w:id="1737044043">
      <w:bodyDiv w:val="1"/>
      <w:marLeft w:val="0"/>
      <w:marRight w:val="0"/>
      <w:marTop w:val="0"/>
      <w:marBottom w:val="0"/>
      <w:divBdr>
        <w:top w:val="none" w:sz="0" w:space="0" w:color="auto"/>
        <w:left w:val="none" w:sz="0" w:space="0" w:color="auto"/>
        <w:bottom w:val="none" w:sz="0" w:space="0" w:color="auto"/>
        <w:right w:val="none" w:sz="0" w:space="0" w:color="auto"/>
      </w:divBdr>
      <w:divsChild>
        <w:div w:id="1433472881">
          <w:marLeft w:val="547"/>
          <w:marRight w:val="0"/>
          <w:marTop w:val="96"/>
          <w:marBottom w:val="0"/>
          <w:divBdr>
            <w:top w:val="none" w:sz="0" w:space="0" w:color="auto"/>
            <w:left w:val="none" w:sz="0" w:space="0" w:color="auto"/>
            <w:bottom w:val="none" w:sz="0" w:space="0" w:color="auto"/>
            <w:right w:val="none" w:sz="0" w:space="0" w:color="auto"/>
          </w:divBdr>
        </w:div>
      </w:divsChild>
    </w:div>
    <w:div w:id="1893732243">
      <w:bodyDiv w:val="1"/>
      <w:marLeft w:val="0"/>
      <w:marRight w:val="0"/>
      <w:marTop w:val="0"/>
      <w:marBottom w:val="0"/>
      <w:divBdr>
        <w:top w:val="none" w:sz="0" w:space="0" w:color="auto"/>
        <w:left w:val="none" w:sz="0" w:space="0" w:color="auto"/>
        <w:bottom w:val="none" w:sz="0" w:space="0" w:color="auto"/>
        <w:right w:val="none" w:sz="0" w:space="0" w:color="auto"/>
      </w:divBdr>
    </w:div>
    <w:div w:id="1915554137">
      <w:bodyDiv w:val="1"/>
      <w:marLeft w:val="0"/>
      <w:marRight w:val="0"/>
      <w:marTop w:val="0"/>
      <w:marBottom w:val="0"/>
      <w:divBdr>
        <w:top w:val="none" w:sz="0" w:space="0" w:color="auto"/>
        <w:left w:val="none" w:sz="0" w:space="0" w:color="auto"/>
        <w:bottom w:val="none" w:sz="0" w:space="0" w:color="auto"/>
        <w:right w:val="none" w:sz="0" w:space="0" w:color="auto"/>
      </w:divBdr>
    </w:div>
    <w:div w:id="2055613442">
      <w:bodyDiv w:val="1"/>
      <w:marLeft w:val="0"/>
      <w:marRight w:val="0"/>
      <w:marTop w:val="0"/>
      <w:marBottom w:val="0"/>
      <w:divBdr>
        <w:top w:val="none" w:sz="0" w:space="0" w:color="auto"/>
        <w:left w:val="none" w:sz="0" w:space="0" w:color="auto"/>
        <w:bottom w:val="none" w:sz="0" w:space="0" w:color="auto"/>
        <w:right w:val="none" w:sz="0" w:space="0" w:color="auto"/>
      </w:divBdr>
    </w:div>
    <w:div w:id="2073656692">
      <w:bodyDiv w:val="1"/>
      <w:marLeft w:val="0"/>
      <w:marRight w:val="0"/>
      <w:marTop w:val="0"/>
      <w:marBottom w:val="0"/>
      <w:divBdr>
        <w:top w:val="none" w:sz="0" w:space="0" w:color="auto"/>
        <w:left w:val="none" w:sz="0" w:space="0" w:color="auto"/>
        <w:bottom w:val="none" w:sz="0" w:space="0" w:color="auto"/>
        <w:right w:val="none" w:sz="0" w:space="0" w:color="auto"/>
      </w:divBdr>
    </w:div>
    <w:div w:id="2083210809">
      <w:bodyDiv w:val="1"/>
      <w:marLeft w:val="0"/>
      <w:marRight w:val="0"/>
      <w:marTop w:val="0"/>
      <w:marBottom w:val="0"/>
      <w:divBdr>
        <w:top w:val="none" w:sz="0" w:space="0" w:color="auto"/>
        <w:left w:val="none" w:sz="0" w:space="0" w:color="auto"/>
        <w:bottom w:val="none" w:sz="0" w:space="0" w:color="auto"/>
        <w:right w:val="none" w:sz="0" w:space="0" w:color="auto"/>
      </w:divBdr>
    </w:div>
    <w:div w:id="21176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mer.siirt.edu.tr/" TargetMode="External"/><Relationship Id="rId18" Type="http://schemas.openxmlformats.org/officeDocument/2006/relationships/hyperlink" Target="http://www.siirt.edu.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tomer.siirt.edu.tr/detay/hedefledigimiz-amaclar/182145.html" TargetMode="External"/><Relationship Id="rId17" Type="http://schemas.openxmlformats.org/officeDocument/2006/relationships/hyperlink" Target="https://tomer.siirt.edu.tr/" TargetMode="External"/><Relationship Id="rId2" Type="http://schemas.openxmlformats.org/officeDocument/2006/relationships/customXml" Target="../customXml/item2.xml"/><Relationship Id="rId16" Type="http://schemas.openxmlformats.org/officeDocument/2006/relationships/hyperlink" Target="https://tomer.siirt.edu.tr/detay/gorev-tanimi/79706327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omer.siirt.edu.tr/" TargetMode="External"/><Relationship Id="rId10" Type="http://schemas.openxmlformats.org/officeDocument/2006/relationships/endnotes" Target="endnotes.xml"/><Relationship Id="rId19" Type="http://schemas.openxmlformats.org/officeDocument/2006/relationships/hyperlink" Target="http://tomer.siirt.edu.tr/personel/akademik/73961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mer.siirt.edu.t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8B4BBED26FF947B8EF14BF3561C542" ma:contentTypeVersion="14" ma:contentTypeDescription="Yeni belge oluşturun." ma:contentTypeScope="" ma:versionID="ca30974f00da5a8616909076d91c364b">
  <xsd:schema xmlns:xsd="http://www.w3.org/2001/XMLSchema" xmlns:xs="http://www.w3.org/2001/XMLSchema" xmlns:p="http://schemas.microsoft.com/office/2006/metadata/properties" xmlns:ns3="42c73702-4797-4645-8c4c-ba33c34e44b1" xmlns:ns4="76594f02-165a-4ddc-83f6-4014634fe8d8" targetNamespace="http://schemas.microsoft.com/office/2006/metadata/properties" ma:root="true" ma:fieldsID="45c24824dba1efab5a6c4039ad110a40" ns3:_="" ns4:_="">
    <xsd:import namespace="42c73702-4797-4645-8c4c-ba33c34e44b1"/>
    <xsd:import namespace="76594f02-165a-4ddc-83f6-4014634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73702-4797-4645-8c4c-ba33c34e4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94f02-165a-4ddc-83f6-4014634fe8d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17F0-342F-4C93-8182-7824E9C4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73702-4797-4645-8c4c-ba33c34e44b1"/>
    <ds:schemaRef ds:uri="76594f02-165a-4ddc-83f6-4014634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A959D-F172-4DA5-A0A3-EDE483E77A67}">
  <ds:schemaRefs>
    <ds:schemaRef ds:uri="http://schemas.microsoft.com/sharepoint/v3/contenttype/forms"/>
  </ds:schemaRefs>
</ds:datastoreItem>
</file>

<file path=customXml/itemProps3.xml><?xml version="1.0" encoding="utf-8"?>
<ds:datastoreItem xmlns:ds="http://schemas.openxmlformats.org/officeDocument/2006/customXml" ds:itemID="{A73CA496-963D-40B4-8188-A150F2D007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0314D2-5869-42FD-A605-D9C1454D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2672</Words>
  <Characters>15236</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 Deniz Taşcı</dc:creator>
  <cp:lastModifiedBy>Windows Kullanıcısı</cp:lastModifiedBy>
  <cp:revision>5</cp:revision>
  <cp:lastPrinted>2024-01-27T15:36:00Z</cp:lastPrinted>
  <dcterms:created xsi:type="dcterms:W3CDTF">2025-03-10T13:49:00Z</dcterms:created>
  <dcterms:modified xsi:type="dcterms:W3CDTF">2025-03-12T11:08:00Z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0x010100228B4BBED26FF947B8EF14BF3561C542</vt:lpwstr>
  </property>
</Properties>
</file>